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ind/>
        <w:jc w:val="both"/>
        <w:outlineLvl w:val="0"/>
      </w:pPr>
    </w:p>
    <w:p w14:paraId="14000000">
      <w:pPr>
        <w:pStyle w:val="Style_2"/>
        <w:ind/>
        <w:jc w:val="center"/>
      </w:pPr>
      <w:r>
        <w:rPr>
          <w:sz w:val="24"/>
        </w:rPr>
        <w:t>ПРАВИТЕЛЬСТВО РОССИЙСКОЙ ФЕДЕРАЦИИ</w:t>
      </w:r>
    </w:p>
    <w:p w14:paraId="15000000">
      <w:pPr>
        <w:pStyle w:val="Style_2"/>
        <w:ind/>
        <w:jc w:val="center"/>
      </w:pPr>
    </w:p>
    <w:p w14:paraId="16000000">
      <w:pPr>
        <w:pStyle w:val="Style_2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ind/>
        <w:jc w:val="center"/>
      </w:pPr>
      <w:r>
        <w:rPr>
          <w:sz w:val="24"/>
        </w:rPr>
        <w:t>от 13 февраля 2025 г. N 154</w:t>
      </w:r>
    </w:p>
    <w:p w14:paraId="18000000">
      <w:pPr>
        <w:pStyle w:val="Style_2"/>
        <w:ind/>
        <w:jc w:val="center"/>
      </w:pPr>
    </w:p>
    <w:p w14:paraId="19000000">
      <w:pPr>
        <w:pStyle w:val="Style_2"/>
        <w:ind/>
        <w:jc w:val="center"/>
      </w:pPr>
      <w:r>
        <w:rPr>
          <w:sz w:val="24"/>
        </w:rPr>
        <w:t>О ВНЕСЕНИИ ИЗМЕНЕНИЯ</w:t>
      </w:r>
    </w:p>
    <w:p w14:paraId="1A000000">
      <w:pPr>
        <w:pStyle w:val="Style_2"/>
        <w:ind/>
        <w:jc w:val="center"/>
      </w:pPr>
      <w:r>
        <w:rPr>
          <w:sz w:val="24"/>
        </w:rPr>
        <w:t>В ПОСТАНОВЛЕНИЕ ПРАВИТЕЛЬСТВА РОССИЙСКОЙ ФЕДЕРАЦИИ</w:t>
      </w:r>
    </w:p>
    <w:p w14:paraId="1B000000">
      <w:pPr>
        <w:pStyle w:val="Style_2"/>
        <w:ind/>
        <w:jc w:val="center"/>
      </w:pPr>
      <w:r>
        <w:rPr>
          <w:sz w:val="24"/>
        </w:rPr>
        <w:t>ОТ 20 АВГУСТА 2003 Г. N 512</w:t>
      </w:r>
    </w:p>
    <w:p w14:paraId="1C000000">
      <w:pPr>
        <w:pStyle w:val="Style_1"/>
        <w:ind w:firstLine="540"/>
        <w:jc w:val="both"/>
      </w:pPr>
    </w:p>
    <w:p w14:paraId="1D000000">
      <w:pPr>
        <w:pStyle w:val="Style_1"/>
        <w:ind w:firstLine="540"/>
        <w:jc w:val="both"/>
      </w:pPr>
      <w:r>
        <w:rPr>
          <w:sz w:val="24"/>
        </w:rPr>
        <w:t>Правительство Российской Федерации постановляет:</w:t>
      </w:r>
    </w:p>
    <w:p w14:paraId="1E000000">
      <w:pPr>
        <w:pStyle w:val="Style_1"/>
        <w:spacing w:before="240"/>
        <w:ind w:firstLine="540"/>
        <w:jc w:val="both"/>
      </w:pPr>
      <w:r>
        <w:rPr>
          <w:sz w:val="24"/>
        </w:rPr>
        <w:t xml:space="preserve">1.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"https://login.consultant.ru/link/?req=doc&amp;base=LAW&amp;n=495286&amp;date=24.02.2025&amp;dst=16&amp;field=134" \o "Постановление Правительства РФ от 20.08.2003 N 512 (ред. от 28.12.2024)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 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(Собрание законодательства Российской Федерации, 2003, N 34, ст. 3374; 2023, N 51, ст. 9370; 2024, N 16, ст. 2230; Официальный интернет-портал правовой информации (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"www.pravo.gov.ru"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www.pravo.gov.ru</w:t>
      </w:r>
      <w:r>
        <w:rPr>
          <w:color w:val="0000FF"/>
          <w:sz w:val="24"/>
        </w:rPr>
        <w:fldChar w:fldCharType="end"/>
      </w:r>
      <w:r>
        <w:rPr>
          <w:sz w:val="24"/>
        </w:rPr>
        <w:t>), 2024, 29 декабря, N 0001202412290012), дополнить подпунктом "п" следующего содержания:</w:t>
      </w:r>
    </w:p>
    <w:p w14:paraId="1F000000">
      <w:pPr>
        <w:pStyle w:val="Style_1"/>
        <w:spacing w:before="240"/>
        <w:ind w:firstLine="540"/>
        <w:jc w:val="both"/>
      </w:pPr>
      <w:r>
        <w:rPr>
          <w:sz w:val="24"/>
        </w:rPr>
        <w:t xml:space="preserve">"п) ежемесячного пособия в связи с рождением и воспитанием ребенка (при оказании государственной социальной помощи на основании социального контракта, установленной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"https://login.consultant.ru/link/?req=doc&amp;base=LAW&amp;n=489351&amp;date=24.02.2025" \o "Федеральный закон от 17.07.1999 N 178-ФЗ (ред. от 29.10.2024) "О государственной социальной помощи"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государственной социальной помощи").".</w:t>
      </w:r>
    </w:p>
    <w:p w14:paraId="20000000">
      <w:pPr>
        <w:pStyle w:val="Style_1"/>
        <w:spacing w:before="240"/>
        <w:ind w:firstLine="540"/>
        <w:jc w:val="both"/>
      </w:pPr>
      <w:r>
        <w:rPr>
          <w:sz w:val="24"/>
        </w:rPr>
        <w:t>2. Настоящее постановление вступает в силу со дня его официального опубликования.</w:t>
      </w:r>
    </w:p>
    <w:p w14:paraId="21000000">
      <w:pPr>
        <w:pStyle w:val="Style_1"/>
        <w:ind w:firstLine="540"/>
        <w:jc w:val="both"/>
      </w:pPr>
    </w:p>
    <w:p w14:paraId="22000000">
      <w:pPr>
        <w:pStyle w:val="Style_1"/>
        <w:ind/>
        <w:jc w:val="right"/>
      </w:pPr>
      <w:r>
        <w:rPr>
          <w:sz w:val="24"/>
        </w:rPr>
        <w:t>Председатель Правительства</w:t>
      </w:r>
    </w:p>
    <w:p w14:paraId="23000000">
      <w:pPr>
        <w:pStyle w:val="Style_1"/>
        <w:ind/>
        <w:jc w:val="right"/>
      </w:pPr>
      <w:r>
        <w:rPr>
          <w:sz w:val="24"/>
        </w:rPr>
        <w:t>Российской Федерации</w:t>
      </w:r>
    </w:p>
    <w:p w14:paraId="24000000">
      <w:pPr>
        <w:pStyle w:val="Style_1"/>
        <w:ind/>
        <w:jc w:val="right"/>
      </w:pPr>
      <w:r>
        <w:rPr>
          <w:sz w:val="24"/>
        </w:rPr>
        <w:t>М.МИШУСТИН</w:t>
      </w:r>
    </w:p>
    <w:p w14:paraId="25000000">
      <w:pPr>
        <w:pStyle w:val="Style_1"/>
        <w:ind/>
        <w:jc w:val="both"/>
      </w:pPr>
    </w:p>
    <w:p w14:paraId="26000000">
      <w:pPr>
        <w:pStyle w:val="Style_1"/>
        <w:ind/>
        <w:jc w:val="both"/>
      </w:pPr>
    </w:p>
    <w:p w14:paraId="27000000">
      <w:pPr>
        <w:pStyle w:val="Style_1"/>
        <w:spacing w:after="100" w:before="100"/>
        <w:ind/>
        <w:jc w:val="both"/>
        <w:rPr>
          <w:sz w:val="2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drawing>
              <wp:inline>
                <wp:extent cx="1910715" cy="445769"/>
                <wp:effectExtent b="0" l="0" r="0" t="0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1" name="Picture 1"/>
                        <pic:cNvPicPr preferRelativeResize="true"/>
                      </pic:nvPicPr>
                      <pic:blipFill>
                        <a:blip r:embed="rId1"/>
                        <a:srcRect b="0" l="0" r="0" t="0"/>
                        <a:stretch/>
                      </pic:blipFill>
                      <pic:spPr>
                        <a:xfrm flipH="false" flipV="false" rot="0">
                          <a:ext cx="1910715" cy="4457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Постановление Правительства РФ от 13.02.2025 N 154 "О внесении изменения в постановление Правительства Российской Федера...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24.02.2025</w:t>
          </w: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Правительства РФ от 13.02.2025 N 154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внесении изменения в постановление Правительства Российской Федера...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24.02.2025</w:t>
          </w:r>
        </w:p>
      </w:tc>
    </w:tr>
  </w:tbl>
  <w:p w14:paraId="0C000000">
    <w:pPr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DocList"/>
    <w:link w:val="Style_22_ch"/>
    <w:pPr>
      <w:widowControl w:val="0"/>
      <w:ind/>
    </w:pPr>
    <w:rPr>
      <w:rFonts w:ascii="Tahoma" w:hAnsi="Tahoma"/>
      <w:sz w:val="18"/>
    </w:rPr>
  </w:style>
  <w:style w:styleId="Style_22_ch" w:type="character">
    <w:name w:val="ConsPlusDocList"/>
    <w:link w:val="Style_22"/>
    <w:rPr>
      <w:rFonts w:ascii="Tahoma" w:hAnsi="Tahoma"/>
      <w:sz w:val="1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extList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ConsPlusTextList"/>
    <w:link w:val="Style_26"/>
    <w:rPr>
      <w:rFonts w:ascii="Times New Roman" w:hAnsi="Times New Roman"/>
      <w:sz w:val="24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2025-02-24T05:12:12Z</dcterms:modified>
</cp:coreProperties>
</file>