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F4" w:rsidRDefault="00457DF4">
      <w:pPr>
        <w:rPr>
          <w:rFonts w:ascii="Times New Roman" w:hAnsi="Times New Roman" w:cs="Times New Roman"/>
          <w:sz w:val="28"/>
          <w:szCs w:val="28"/>
        </w:rPr>
      </w:pPr>
      <w:r w:rsidRPr="00457DF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57DF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57DF4" w:rsidRPr="00457DF4" w:rsidRDefault="00457DF4" w:rsidP="00457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7DF4">
        <w:rPr>
          <w:rFonts w:ascii="Times New Roman" w:hAnsi="Times New Roman" w:cs="Times New Roman"/>
          <w:b/>
          <w:sz w:val="28"/>
          <w:szCs w:val="28"/>
        </w:rPr>
        <w:t xml:space="preserve">Государственная услуга: </w:t>
      </w:r>
    </w:p>
    <w:p w:rsidR="00457DF4" w:rsidRPr="00457DF4" w:rsidRDefault="00457DF4" w:rsidP="00457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7DF4">
        <w:rPr>
          <w:rFonts w:ascii="Times New Roman" w:hAnsi="Times New Roman" w:cs="Times New Roman"/>
          <w:b/>
          <w:sz w:val="28"/>
          <w:szCs w:val="28"/>
        </w:rPr>
        <w:t>«Предоставление социального обслуживания в полустационарной  форме»</w:t>
      </w:r>
    </w:p>
    <w:p w:rsidR="00457DF4" w:rsidRPr="00457DF4" w:rsidRDefault="00457DF4" w:rsidP="00457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7D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7DF4" w:rsidRPr="00457DF4" w:rsidRDefault="00457DF4" w:rsidP="00457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7DF4">
        <w:rPr>
          <w:rFonts w:ascii="Times New Roman" w:hAnsi="Times New Roman" w:cs="Times New Roman"/>
          <w:b/>
          <w:sz w:val="28"/>
          <w:szCs w:val="28"/>
        </w:rPr>
        <w:t>Отделение по работе с семьей и детьми</w:t>
      </w:r>
    </w:p>
    <w:p w:rsidR="00457DF4" w:rsidRPr="00457DF4" w:rsidRDefault="00457DF4" w:rsidP="0045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64"/>
        <w:gridCol w:w="1712"/>
        <w:gridCol w:w="1643"/>
        <w:gridCol w:w="1903"/>
        <w:gridCol w:w="2049"/>
      </w:tblGrid>
      <w:tr w:rsidR="00457DF4" w:rsidRPr="00457DF4" w:rsidTr="00457DF4">
        <w:tc>
          <w:tcPr>
            <w:tcW w:w="2264" w:type="dxa"/>
          </w:tcPr>
          <w:p w:rsidR="00457DF4" w:rsidRPr="00457DF4" w:rsidRDefault="0045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DF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12" w:type="dxa"/>
          </w:tcPr>
          <w:p w:rsidR="00457DF4" w:rsidRPr="00457DF4" w:rsidRDefault="0045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DF4">
              <w:rPr>
                <w:rFonts w:ascii="Times New Roman" w:hAnsi="Times New Roman" w:cs="Times New Roman"/>
                <w:sz w:val="28"/>
                <w:szCs w:val="28"/>
              </w:rPr>
              <w:t xml:space="preserve">Кол-во получателей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457DF4">
              <w:rPr>
                <w:rFonts w:ascii="Times New Roman" w:hAnsi="Times New Roman" w:cs="Times New Roman"/>
                <w:sz w:val="28"/>
                <w:szCs w:val="28"/>
              </w:rPr>
              <w:t>2023 год.</w:t>
            </w:r>
          </w:p>
        </w:tc>
        <w:tc>
          <w:tcPr>
            <w:tcW w:w="1643" w:type="dxa"/>
          </w:tcPr>
          <w:p w:rsidR="00457DF4" w:rsidRPr="00457DF4" w:rsidRDefault="00457DF4" w:rsidP="0045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DF4">
              <w:rPr>
                <w:rFonts w:ascii="Times New Roman" w:hAnsi="Times New Roman" w:cs="Times New Roman"/>
                <w:sz w:val="28"/>
                <w:szCs w:val="28"/>
              </w:rPr>
              <w:t xml:space="preserve"> Кол-во услуг</w:t>
            </w:r>
          </w:p>
          <w:p w:rsidR="00457DF4" w:rsidRPr="00457DF4" w:rsidRDefault="00457DF4" w:rsidP="0045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Pr="00457DF4">
              <w:rPr>
                <w:rFonts w:ascii="Times New Roman" w:hAnsi="Times New Roman" w:cs="Times New Roman"/>
                <w:sz w:val="28"/>
                <w:szCs w:val="28"/>
              </w:rPr>
              <w:t>2023год</w:t>
            </w:r>
          </w:p>
        </w:tc>
        <w:tc>
          <w:tcPr>
            <w:tcW w:w="1903" w:type="dxa"/>
          </w:tcPr>
          <w:p w:rsidR="00457DF4" w:rsidRPr="00457DF4" w:rsidRDefault="00457DF4" w:rsidP="0045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DF4">
              <w:rPr>
                <w:rFonts w:ascii="Times New Roman" w:hAnsi="Times New Roman" w:cs="Times New Roman"/>
                <w:sz w:val="28"/>
                <w:szCs w:val="28"/>
              </w:rPr>
              <w:t xml:space="preserve">Кол-во получателей  </w:t>
            </w:r>
          </w:p>
          <w:p w:rsidR="00457DF4" w:rsidRPr="00457DF4" w:rsidRDefault="00457DF4" w:rsidP="0045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кв. </w:t>
            </w:r>
            <w:r w:rsidRPr="00457DF4">
              <w:rPr>
                <w:rFonts w:ascii="Times New Roman" w:hAnsi="Times New Roman" w:cs="Times New Roman"/>
                <w:sz w:val="28"/>
                <w:szCs w:val="28"/>
              </w:rPr>
              <w:t>2024год.</w:t>
            </w:r>
          </w:p>
        </w:tc>
        <w:tc>
          <w:tcPr>
            <w:tcW w:w="2049" w:type="dxa"/>
          </w:tcPr>
          <w:p w:rsidR="00457DF4" w:rsidRPr="00457DF4" w:rsidRDefault="00457DF4" w:rsidP="0045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DF4">
              <w:rPr>
                <w:rFonts w:ascii="Times New Roman" w:hAnsi="Times New Roman" w:cs="Times New Roman"/>
                <w:sz w:val="28"/>
                <w:szCs w:val="28"/>
              </w:rPr>
              <w:t>Количество услуг</w:t>
            </w:r>
          </w:p>
          <w:p w:rsidR="00457DF4" w:rsidRPr="00457DF4" w:rsidRDefault="00457DF4" w:rsidP="0045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DF4">
              <w:rPr>
                <w:rFonts w:ascii="Times New Roman" w:hAnsi="Times New Roman" w:cs="Times New Roman"/>
                <w:sz w:val="28"/>
                <w:szCs w:val="28"/>
              </w:rPr>
              <w:t>1 кв. 2024 год.</w:t>
            </w:r>
          </w:p>
        </w:tc>
      </w:tr>
      <w:tr w:rsidR="00457DF4" w:rsidRPr="00457DF4" w:rsidTr="00457DF4">
        <w:tc>
          <w:tcPr>
            <w:tcW w:w="2264" w:type="dxa"/>
          </w:tcPr>
          <w:p w:rsidR="00457DF4" w:rsidRPr="00457DF4" w:rsidRDefault="0045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DF4">
              <w:rPr>
                <w:rFonts w:ascii="Times New Roman" w:hAnsi="Times New Roman" w:cs="Times New Roman"/>
                <w:sz w:val="28"/>
                <w:szCs w:val="28"/>
              </w:rPr>
              <w:t>Социально-бытовые</w:t>
            </w:r>
          </w:p>
        </w:tc>
        <w:tc>
          <w:tcPr>
            <w:tcW w:w="1712" w:type="dxa"/>
          </w:tcPr>
          <w:p w:rsidR="00457DF4" w:rsidRPr="00457DF4" w:rsidRDefault="0045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3" w:type="dxa"/>
          </w:tcPr>
          <w:p w:rsidR="00457DF4" w:rsidRPr="00457DF4" w:rsidRDefault="0045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903" w:type="dxa"/>
          </w:tcPr>
          <w:p w:rsidR="00457DF4" w:rsidRPr="00457DF4" w:rsidRDefault="00804DB2" w:rsidP="00804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9" w:type="dxa"/>
          </w:tcPr>
          <w:p w:rsidR="00457DF4" w:rsidRPr="00457DF4" w:rsidRDefault="0045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457DF4" w:rsidRPr="00457DF4" w:rsidTr="00457DF4">
        <w:tc>
          <w:tcPr>
            <w:tcW w:w="2264" w:type="dxa"/>
          </w:tcPr>
          <w:p w:rsidR="00457DF4" w:rsidRPr="00457DF4" w:rsidRDefault="0045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DF4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1712" w:type="dxa"/>
          </w:tcPr>
          <w:p w:rsidR="00457DF4" w:rsidRPr="00457DF4" w:rsidRDefault="0045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643" w:type="dxa"/>
          </w:tcPr>
          <w:p w:rsidR="00457DF4" w:rsidRPr="00457DF4" w:rsidRDefault="0045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2213</w:t>
            </w:r>
          </w:p>
        </w:tc>
        <w:tc>
          <w:tcPr>
            <w:tcW w:w="1903" w:type="dxa"/>
          </w:tcPr>
          <w:p w:rsidR="00457DF4" w:rsidRPr="00457DF4" w:rsidRDefault="00804DB2" w:rsidP="00804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049" w:type="dxa"/>
          </w:tcPr>
          <w:p w:rsidR="00457DF4" w:rsidRPr="00457DF4" w:rsidRDefault="0045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</w:tr>
      <w:tr w:rsidR="00457DF4" w:rsidRPr="00457DF4" w:rsidTr="00457DF4">
        <w:tc>
          <w:tcPr>
            <w:tcW w:w="2264" w:type="dxa"/>
          </w:tcPr>
          <w:p w:rsidR="00457DF4" w:rsidRPr="00457DF4" w:rsidRDefault="0045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DF4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1712" w:type="dxa"/>
          </w:tcPr>
          <w:p w:rsidR="00457DF4" w:rsidRPr="00457DF4" w:rsidRDefault="0045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3" w:type="dxa"/>
          </w:tcPr>
          <w:p w:rsidR="00457DF4" w:rsidRPr="00457DF4" w:rsidRDefault="0045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4693</w:t>
            </w:r>
          </w:p>
        </w:tc>
        <w:tc>
          <w:tcPr>
            <w:tcW w:w="1903" w:type="dxa"/>
          </w:tcPr>
          <w:p w:rsidR="00457DF4" w:rsidRPr="00457DF4" w:rsidRDefault="00804DB2" w:rsidP="00804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049" w:type="dxa"/>
          </w:tcPr>
          <w:p w:rsidR="00457DF4" w:rsidRDefault="0045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1083</w:t>
            </w:r>
          </w:p>
          <w:p w:rsidR="00457DF4" w:rsidRDefault="00457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F4" w:rsidRPr="00457DF4" w:rsidRDefault="00457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DF4" w:rsidRPr="00457DF4" w:rsidTr="00457DF4">
        <w:tc>
          <w:tcPr>
            <w:tcW w:w="2264" w:type="dxa"/>
          </w:tcPr>
          <w:p w:rsidR="00457DF4" w:rsidRPr="00457DF4" w:rsidRDefault="0045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DF4">
              <w:rPr>
                <w:rFonts w:ascii="Times New Roman" w:hAnsi="Times New Roman" w:cs="Times New Roman"/>
                <w:sz w:val="28"/>
                <w:szCs w:val="28"/>
              </w:rPr>
              <w:t>Социально-трудовые</w:t>
            </w:r>
          </w:p>
        </w:tc>
        <w:tc>
          <w:tcPr>
            <w:tcW w:w="1712" w:type="dxa"/>
          </w:tcPr>
          <w:p w:rsidR="00457DF4" w:rsidRPr="00457DF4" w:rsidRDefault="0045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43" w:type="dxa"/>
          </w:tcPr>
          <w:p w:rsidR="00457DF4" w:rsidRPr="00457DF4" w:rsidRDefault="0045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903" w:type="dxa"/>
          </w:tcPr>
          <w:p w:rsidR="00457DF4" w:rsidRPr="00457DF4" w:rsidRDefault="00804DB2" w:rsidP="00804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49" w:type="dxa"/>
          </w:tcPr>
          <w:p w:rsidR="00457DF4" w:rsidRPr="00457DF4" w:rsidRDefault="0045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457DF4" w:rsidRPr="00457DF4" w:rsidTr="00457DF4">
        <w:tc>
          <w:tcPr>
            <w:tcW w:w="2264" w:type="dxa"/>
          </w:tcPr>
          <w:p w:rsidR="00457DF4" w:rsidRPr="00457DF4" w:rsidRDefault="0045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DF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</w:t>
            </w:r>
            <w:proofErr w:type="gramStart"/>
            <w:r w:rsidRPr="00457DF4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457DF4">
              <w:rPr>
                <w:rFonts w:ascii="Times New Roman" w:hAnsi="Times New Roman" w:cs="Times New Roman"/>
                <w:sz w:val="28"/>
                <w:szCs w:val="28"/>
              </w:rPr>
              <w:t xml:space="preserve">равовые </w:t>
            </w:r>
          </w:p>
        </w:tc>
        <w:tc>
          <w:tcPr>
            <w:tcW w:w="1712" w:type="dxa"/>
          </w:tcPr>
          <w:p w:rsidR="00457DF4" w:rsidRPr="00457DF4" w:rsidRDefault="0045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43" w:type="dxa"/>
          </w:tcPr>
          <w:p w:rsidR="00457DF4" w:rsidRPr="00457DF4" w:rsidRDefault="0045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903" w:type="dxa"/>
          </w:tcPr>
          <w:p w:rsidR="00457DF4" w:rsidRPr="00457DF4" w:rsidRDefault="00804DB2" w:rsidP="00804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49" w:type="dxa"/>
          </w:tcPr>
          <w:p w:rsidR="00457DF4" w:rsidRPr="00457DF4" w:rsidRDefault="0045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457DF4" w:rsidRPr="00457DF4" w:rsidTr="00457DF4">
        <w:tc>
          <w:tcPr>
            <w:tcW w:w="2264" w:type="dxa"/>
          </w:tcPr>
          <w:p w:rsidR="00457DF4" w:rsidRPr="00457DF4" w:rsidRDefault="0045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DF4">
              <w:rPr>
                <w:rFonts w:ascii="Times New Roman" w:hAnsi="Times New Roman" w:cs="Times New Roman"/>
                <w:sz w:val="28"/>
                <w:szCs w:val="28"/>
              </w:rPr>
              <w:t>Срочные социальные услуги</w:t>
            </w:r>
          </w:p>
        </w:tc>
        <w:tc>
          <w:tcPr>
            <w:tcW w:w="1712" w:type="dxa"/>
          </w:tcPr>
          <w:p w:rsidR="00457DF4" w:rsidRPr="00457DF4" w:rsidRDefault="0045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643" w:type="dxa"/>
          </w:tcPr>
          <w:p w:rsidR="00457DF4" w:rsidRPr="00457DF4" w:rsidRDefault="0045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  <w:tc>
          <w:tcPr>
            <w:tcW w:w="1903" w:type="dxa"/>
          </w:tcPr>
          <w:p w:rsidR="00457DF4" w:rsidRPr="00457DF4" w:rsidRDefault="00804DB2" w:rsidP="00804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049" w:type="dxa"/>
          </w:tcPr>
          <w:p w:rsidR="00457DF4" w:rsidRPr="00457DF4" w:rsidRDefault="00804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</w:tbl>
    <w:p w:rsidR="00457DF4" w:rsidRDefault="00457DF4">
      <w:pPr>
        <w:rPr>
          <w:rFonts w:ascii="Times New Roman" w:hAnsi="Times New Roman" w:cs="Times New Roman"/>
          <w:sz w:val="28"/>
          <w:szCs w:val="28"/>
        </w:rPr>
      </w:pPr>
      <w:r w:rsidRPr="00457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DF4" w:rsidRDefault="00457DF4" w:rsidP="00457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Всего обслужено в 2023 году, в том числе через предоставление социальных услуг, социального сопровождения, срочных социальных услуг, проведение профилактических мероприятий 498 семей, 745 детей.</w:t>
      </w:r>
    </w:p>
    <w:p w:rsidR="00457DF4" w:rsidRPr="00457DF4" w:rsidRDefault="00457DF4" w:rsidP="00457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7DF4" w:rsidRDefault="00457DF4">
      <w:pPr>
        <w:rPr>
          <w:rFonts w:ascii="Times New Roman" w:hAnsi="Times New Roman" w:cs="Times New Roman"/>
          <w:sz w:val="28"/>
          <w:szCs w:val="28"/>
        </w:rPr>
      </w:pPr>
      <w:r w:rsidRPr="00457DF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57DF4" w:rsidRDefault="00457DF4">
      <w:pPr>
        <w:rPr>
          <w:rFonts w:ascii="Times New Roman" w:hAnsi="Times New Roman" w:cs="Times New Roman"/>
          <w:sz w:val="28"/>
          <w:szCs w:val="28"/>
        </w:rPr>
      </w:pPr>
    </w:p>
    <w:p w:rsidR="00457DF4" w:rsidRPr="00457DF4" w:rsidRDefault="00457DF4">
      <w:pPr>
        <w:rPr>
          <w:rFonts w:ascii="Times New Roman" w:hAnsi="Times New Roman" w:cs="Times New Roman"/>
          <w:sz w:val="28"/>
          <w:szCs w:val="28"/>
        </w:rPr>
      </w:pPr>
    </w:p>
    <w:sectPr w:rsidR="00457DF4" w:rsidRPr="00457DF4" w:rsidSect="0026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57DF4"/>
    <w:rsid w:val="002614BB"/>
    <w:rsid w:val="00457DF4"/>
    <w:rsid w:val="00804DB2"/>
    <w:rsid w:val="00D8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01</cp:lastModifiedBy>
  <cp:revision>5</cp:revision>
  <cp:lastPrinted>2024-04-04T08:24:00Z</cp:lastPrinted>
  <dcterms:created xsi:type="dcterms:W3CDTF">2024-04-04T07:52:00Z</dcterms:created>
  <dcterms:modified xsi:type="dcterms:W3CDTF">2024-04-04T12:36:00Z</dcterms:modified>
</cp:coreProperties>
</file>