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3" w:rsidRPr="00DB2A5D" w:rsidRDefault="009360A3" w:rsidP="00F7285B">
      <w:pPr>
        <w:spacing w:after="0" w:line="240" w:lineRule="auto"/>
        <w:jc w:val="center"/>
        <w:rPr>
          <w:b/>
          <w:imprint/>
          <w:color w:val="FFC000"/>
          <w:sz w:val="36"/>
          <w:szCs w:val="36"/>
        </w:rPr>
      </w:pPr>
      <w:r w:rsidRPr="00DB2A5D">
        <w:rPr>
          <w:b/>
          <w:imprint/>
          <w:noProof/>
          <w:color w:val="FFC000"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1068050" cy="7562850"/>
            <wp:effectExtent l="19050" t="0" r="0" b="0"/>
            <wp:wrapNone/>
            <wp:docPr id="3" name="Рисунок 1" descr="https://kartinkin.net/uploads/posts/2020-07/1593658120_57-p-foni-dlya-prezentatsii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0-07/1593658120_57-p-foni-dlya-prezentatsii-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3B3" w:rsidRPr="00DB2A5D">
        <w:rPr>
          <w:b/>
          <w:i/>
          <w:imprint/>
          <w:color w:val="FFC000"/>
          <w:sz w:val="36"/>
          <w:szCs w:val="36"/>
        </w:rPr>
        <w:t>Директор</w:t>
      </w:r>
      <w:r w:rsidR="006363B3" w:rsidRPr="00DB2A5D">
        <w:rPr>
          <w:b/>
          <w:i/>
          <w:imprint/>
          <w:color w:val="FFC000"/>
          <w:sz w:val="32"/>
          <w:szCs w:val="32"/>
        </w:rPr>
        <w:t xml:space="preserve"> </w:t>
      </w:r>
      <w:r w:rsidR="006363B3" w:rsidRPr="00DB2A5D">
        <w:rPr>
          <w:b/>
          <w:i/>
          <w:imprint/>
          <w:color w:val="FFC000"/>
          <w:sz w:val="34"/>
          <w:szCs w:val="34"/>
        </w:rPr>
        <w:t>БУ СО ВО</w:t>
      </w:r>
    </w:p>
    <w:p w:rsidR="006363B3" w:rsidRPr="00DB2A5D" w:rsidRDefault="006363B3" w:rsidP="006363B3">
      <w:pPr>
        <w:spacing w:after="0" w:line="240" w:lineRule="auto"/>
        <w:jc w:val="center"/>
        <w:rPr>
          <w:b/>
          <w:i/>
          <w:imprint/>
          <w:color w:val="FFC000"/>
          <w:sz w:val="34"/>
          <w:szCs w:val="34"/>
        </w:rPr>
      </w:pPr>
      <w:r w:rsidRPr="00DB2A5D">
        <w:rPr>
          <w:b/>
          <w:i/>
          <w:imprint/>
          <w:color w:val="FFC000"/>
          <w:sz w:val="34"/>
          <w:szCs w:val="34"/>
        </w:rPr>
        <w:t>«КЦСОН Вашкинского района»</w:t>
      </w:r>
    </w:p>
    <w:p w:rsidR="006363B3" w:rsidRPr="00DB2A5D" w:rsidRDefault="006363B3" w:rsidP="006363B3">
      <w:pPr>
        <w:spacing w:after="0" w:line="240" w:lineRule="auto"/>
        <w:jc w:val="center"/>
        <w:rPr>
          <w:b/>
          <w:i/>
          <w:imprint/>
          <w:color w:val="17365D" w:themeColor="text2" w:themeShade="BF"/>
          <w:sz w:val="36"/>
          <w:szCs w:val="36"/>
        </w:rPr>
      </w:pPr>
      <w:r w:rsidRPr="00DB2A5D">
        <w:rPr>
          <w:b/>
          <w:i/>
          <w:imprint/>
          <w:color w:val="17365D" w:themeColor="text2" w:themeShade="BF"/>
          <w:sz w:val="36"/>
          <w:szCs w:val="36"/>
        </w:rPr>
        <w:t>Мылова Галина Викторовна</w:t>
      </w:r>
    </w:p>
    <w:p w:rsidR="006363B3" w:rsidRDefault="006363B3" w:rsidP="006363B3">
      <w:pPr>
        <w:jc w:val="center"/>
      </w:pPr>
      <w:r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1608918"/>
            <wp:effectExtent l="57150" t="76200" r="123825" b="10332"/>
            <wp:docPr id="2" name="Рисунок 4" descr=" 1 20150616 1340699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1 20150616 13406996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18334" t="5957" r="20231" b="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88" cy="16098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5C61" w:rsidRPr="00DB2A5D" w:rsidRDefault="00E35C61" w:rsidP="00E35C61">
      <w:pPr>
        <w:spacing w:after="0"/>
        <w:jc w:val="center"/>
        <w:rPr>
          <w:b/>
          <w:i/>
          <w:imprint/>
          <w:color w:val="FFC000"/>
          <w:sz w:val="36"/>
          <w:szCs w:val="36"/>
        </w:rPr>
      </w:pPr>
      <w:r w:rsidRPr="00DB2A5D">
        <w:rPr>
          <w:b/>
          <w:i/>
          <w:imprint/>
          <w:color w:val="FFC000"/>
          <w:sz w:val="36"/>
          <w:szCs w:val="36"/>
        </w:rPr>
        <w:t>Заведующий отделением социального обслуживания на дому</w:t>
      </w:r>
    </w:p>
    <w:p w:rsidR="00E35C61" w:rsidRDefault="00DC4A7F" w:rsidP="00E35C61">
      <w:pPr>
        <w:spacing w:after="0"/>
        <w:jc w:val="center"/>
        <w:rPr>
          <w:b/>
          <w:i/>
          <w:imprint/>
          <w:color w:val="17365D" w:themeColor="text2" w:themeShade="BF"/>
          <w:sz w:val="40"/>
          <w:szCs w:val="40"/>
        </w:rPr>
      </w:pPr>
      <w:r>
        <w:rPr>
          <w:b/>
          <w:i/>
          <w:imprint/>
          <w:color w:val="17365D" w:themeColor="text2" w:themeShade="BF"/>
          <w:sz w:val="40"/>
          <w:szCs w:val="40"/>
        </w:rPr>
        <w:t>Кузьмина</w:t>
      </w:r>
    </w:p>
    <w:p w:rsidR="00043C07" w:rsidRPr="00DB2A5D" w:rsidRDefault="00DC4A7F" w:rsidP="00E35C61">
      <w:pPr>
        <w:spacing w:after="0"/>
        <w:jc w:val="center"/>
        <w:rPr>
          <w:b/>
          <w:i/>
          <w:imprint/>
          <w:color w:val="17365D" w:themeColor="text2" w:themeShade="BF"/>
          <w:sz w:val="36"/>
          <w:szCs w:val="36"/>
        </w:rPr>
      </w:pPr>
      <w:r>
        <w:rPr>
          <w:b/>
          <w:i/>
          <w:imprint/>
          <w:color w:val="17365D" w:themeColor="text2" w:themeShade="BF"/>
          <w:sz w:val="40"/>
          <w:szCs w:val="40"/>
        </w:rPr>
        <w:t>Ольга Николаевна</w:t>
      </w:r>
    </w:p>
    <w:p w:rsidR="00E35C61" w:rsidRPr="00DB2A5D" w:rsidRDefault="00E35C61" w:rsidP="00E35C61">
      <w:pPr>
        <w:spacing w:after="0"/>
        <w:jc w:val="center"/>
        <w:rPr>
          <w:b/>
          <w:i/>
          <w:imprint/>
          <w:color w:val="FFC000"/>
          <w:sz w:val="36"/>
          <w:szCs w:val="36"/>
        </w:rPr>
      </w:pPr>
      <w:r w:rsidRPr="00DB2A5D">
        <w:rPr>
          <w:b/>
          <w:i/>
          <w:imprint/>
          <w:color w:val="FFC000"/>
          <w:sz w:val="36"/>
          <w:szCs w:val="36"/>
        </w:rPr>
        <w:t>Специалисты по социальной работе:</w:t>
      </w:r>
    </w:p>
    <w:p w:rsidR="00DC4A7F" w:rsidRPr="00DC4A7F" w:rsidRDefault="00DC4A7F" w:rsidP="00E35C61">
      <w:pPr>
        <w:spacing w:after="0"/>
        <w:jc w:val="center"/>
        <w:rPr>
          <w:b/>
          <w:i/>
          <w:imprint/>
          <w:color w:val="17365D" w:themeColor="text2" w:themeShade="BF"/>
          <w:sz w:val="32"/>
          <w:szCs w:val="32"/>
        </w:rPr>
      </w:pPr>
      <w:r w:rsidRPr="00DC4A7F">
        <w:rPr>
          <w:b/>
          <w:i/>
          <w:imprint/>
          <w:color w:val="17365D" w:themeColor="text2" w:themeShade="BF"/>
          <w:sz w:val="32"/>
          <w:szCs w:val="32"/>
        </w:rPr>
        <w:t xml:space="preserve">Худякова </w:t>
      </w:r>
    </w:p>
    <w:p w:rsidR="00043C07" w:rsidRPr="00DC4A7F" w:rsidRDefault="00DC4A7F" w:rsidP="00E35C61">
      <w:pPr>
        <w:spacing w:after="0"/>
        <w:jc w:val="center"/>
        <w:rPr>
          <w:b/>
          <w:i/>
          <w:imprint/>
          <w:color w:val="17365D" w:themeColor="text2" w:themeShade="BF"/>
          <w:sz w:val="32"/>
          <w:szCs w:val="32"/>
        </w:rPr>
      </w:pPr>
      <w:r w:rsidRPr="00DC4A7F">
        <w:rPr>
          <w:b/>
          <w:i/>
          <w:imprint/>
          <w:color w:val="17365D" w:themeColor="text2" w:themeShade="BF"/>
          <w:sz w:val="32"/>
          <w:szCs w:val="32"/>
        </w:rPr>
        <w:t>Людмила Александровна</w:t>
      </w:r>
    </w:p>
    <w:p w:rsidR="00DC4A7F" w:rsidRPr="00DC4A7F" w:rsidRDefault="00DC4A7F" w:rsidP="00E35C61">
      <w:pPr>
        <w:spacing w:after="0"/>
        <w:jc w:val="center"/>
        <w:rPr>
          <w:b/>
          <w:i/>
          <w:imprint/>
          <w:color w:val="17365D" w:themeColor="text2" w:themeShade="BF"/>
          <w:sz w:val="32"/>
          <w:szCs w:val="32"/>
        </w:rPr>
      </w:pPr>
      <w:r w:rsidRPr="00DC4A7F">
        <w:rPr>
          <w:b/>
          <w:i/>
          <w:imprint/>
          <w:color w:val="17365D" w:themeColor="text2" w:themeShade="BF"/>
          <w:sz w:val="32"/>
          <w:szCs w:val="32"/>
        </w:rPr>
        <w:t xml:space="preserve">Мардарь </w:t>
      </w:r>
    </w:p>
    <w:p w:rsidR="00DC4A7F" w:rsidRPr="00DC4A7F" w:rsidRDefault="00DC4A7F" w:rsidP="00E35C61">
      <w:pPr>
        <w:spacing w:after="0"/>
        <w:jc w:val="center"/>
        <w:rPr>
          <w:b/>
          <w:i/>
          <w:imprint/>
          <w:color w:val="17365D" w:themeColor="text2" w:themeShade="BF"/>
          <w:sz w:val="32"/>
          <w:szCs w:val="32"/>
        </w:rPr>
      </w:pPr>
      <w:r w:rsidRPr="00DC4A7F">
        <w:rPr>
          <w:b/>
          <w:i/>
          <w:imprint/>
          <w:color w:val="17365D" w:themeColor="text2" w:themeShade="BF"/>
          <w:sz w:val="32"/>
          <w:szCs w:val="32"/>
        </w:rPr>
        <w:t>Ксения Леоновна</w:t>
      </w:r>
    </w:p>
    <w:p w:rsidR="00E35C61" w:rsidRDefault="00E35C61" w:rsidP="0041618B">
      <w:pPr>
        <w:spacing w:after="0"/>
        <w:rPr>
          <w:rFonts w:ascii="Book Antiqua" w:hAnsi="Book Antiqua"/>
          <w:b/>
          <w:color w:val="4D1F46"/>
        </w:rPr>
      </w:pPr>
    </w:p>
    <w:p w:rsidR="00043C07" w:rsidRDefault="00043C07" w:rsidP="00DC4A7F">
      <w:pPr>
        <w:spacing w:after="0"/>
        <w:rPr>
          <w:rFonts w:ascii="Book Antiqua" w:hAnsi="Book Antiqua"/>
          <w:b/>
          <w:color w:val="404040" w:themeColor="text1" w:themeTint="BF"/>
          <w:sz w:val="20"/>
          <w:szCs w:val="20"/>
          <w:u w:val="single"/>
        </w:rPr>
      </w:pPr>
    </w:p>
    <w:p w:rsidR="00E35C61" w:rsidRPr="00961CCC" w:rsidRDefault="00E35C61" w:rsidP="00E35C61">
      <w:pPr>
        <w:spacing w:after="0"/>
        <w:jc w:val="center"/>
        <w:rPr>
          <w:rFonts w:ascii="Book Antiqua" w:hAnsi="Book Antiqua"/>
          <w:b/>
          <w:color w:val="404040" w:themeColor="text1" w:themeTint="BF"/>
          <w:sz w:val="20"/>
          <w:szCs w:val="20"/>
          <w:u w:val="single"/>
        </w:rPr>
      </w:pPr>
      <w:r w:rsidRPr="00961CCC">
        <w:rPr>
          <w:rFonts w:ascii="Book Antiqua" w:hAnsi="Book Antiqua"/>
          <w:b/>
          <w:color w:val="404040" w:themeColor="text1" w:themeTint="BF"/>
          <w:sz w:val="20"/>
          <w:szCs w:val="20"/>
          <w:u w:val="single"/>
        </w:rPr>
        <w:lastRenderedPageBreak/>
        <w:t>ИНТЕРЕСУЮЩУЮ ВАС ИНФОРМАЦИЮ</w:t>
      </w:r>
    </w:p>
    <w:p w:rsidR="00E35C61" w:rsidRPr="00961CCC" w:rsidRDefault="00E35C61" w:rsidP="00E35C61">
      <w:pPr>
        <w:spacing w:after="0"/>
        <w:jc w:val="center"/>
        <w:rPr>
          <w:rFonts w:ascii="Book Antiqua" w:hAnsi="Book Antiqua"/>
          <w:b/>
          <w:i/>
          <w:color w:val="404040" w:themeColor="text1" w:themeTint="BF"/>
          <w:sz w:val="20"/>
          <w:szCs w:val="20"/>
          <w:u w:val="single"/>
        </w:rPr>
      </w:pPr>
      <w:r w:rsidRPr="00961CCC">
        <w:rPr>
          <w:rFonts w:ascii="Book Antiqua" w:hAnsi="Book Antiqua"/>
          <w:b/>
          <w:color w:val="404040" w:themeColor="text1" w:themeTint="BF"/>
          <w:sz w:val="20"/>
          <w:szCs w:val="20"/>
          <w:u w:val="single"/>
        </w:rPr>
        <w:t>ПО ПРОГРАММЕ</w:t>
      </w:r>
    </w:p>
    <w:p w:rsidR="00394508" w:rsidRPr="006328D5" w:rsidRDefault="00182DA2" w:rsidP="00B43C2C">
      <w:pPr>
        <w:spacing w:after="0"/>
        <w:jc w:val="center"/>
        <w:rPr>
          <w:rFonts w:ascii="Berlin Sans FB Demi" w:hAnsi="Berlin Sans FB Demi"/>
          <w:b/>
          <w:color w:val="FFFF00"/>
          <w:sz w:val="28"/>
          <w:szCs w:val="28"/>
          <w:u w:val="single"/>
        </w:rPr>
      </w:pPr>
      <w:r w:rsidRPr="006328D5">
        <w:rPr>
          <w:rFonts w:ascii="Berlin Sans FB Demi" w:hAnsi="Berlin Sans FB Demi"/>
          <w:b/>
          <w:color w:val="FFFF00"/>
          <w:sz w:val="28"/>
          <w:szCs w:val="28"/>
          <w:u w:val="single"/>
        </w:rPr>
        <w:t>«</w:t>
      </w:r>
      <w:r w:rsidRPr="006328D5">
        <w:rPr>
          <w:rFonts w:ascii="Book Antiqua" w:hAnsi="Book Antiqua"/>
          <w:b/>
          <w:color w:val="FFFF00"/>
          <w:sz w:val="28"/>
          <w:szCs w:val="28"/>
          <w:u w:val="single"/>
        </w:rPr>
        <w:t>ШКОЛА</w:t>
      </w:r>
      <w:r w:rsidRPr="006328D5">
        <w:rPr>
          <w:rFonts w:ascii="Berlin Sans FB Demi" w:hAnsi="Berlin Sans FB Demi"/>
          <w:b/>
          <w:color w:val="FFFF00"/>
          <w:sz w:val="28"/>
          <w:szCs w:val="28"/>
          <w:u w:val="single"/>
        </w:rPr>
        <w:t xml:space="preserve"> </w:t>
      </w:r>
      <w:r w:rsidR="00394508" w:rsidRPr="006328D5">
        <w:rPr>
          <w:rFonts w:ascii="Book Antiqua" w:hAnsi="Book Antiqua"/>
          <w:b/>
          <w:color w:val="FFFF00"/>
          <w:sz w:val="28"/>
          <w:szCs w:val="28"/>
          <w:u w:val="single"/>
        </w:rPr>
        <w:t>УХОДА</w:t>
      </w:r>
    </w:p>
    <w:p w:rsidR="00DE4A19" w:rsidRPr="00961CCC" w:rsidRDefault="00394508" w:rsidP="00394508">
      <w:pPr>
        <w:spacing w:after="0"/>
        <w:jc w:val="center"/>
        <w:rPr>
          <w:rFonts w:ascii="Book Antiqua" w:hAnsi="Book Antiqua"/>
          <w:b/>
          <w:color w:val="404040" w:themeColor="text1" w:themeTint="BF"/>
          <w:sz w:val="20"/>
          <w:szCs w:val="20"/>
          <w:u w:val="single"/>
        </w:rPr>
      </w:pPr>
      <w:r w:rsidRPr="006328D5">
        <w:rPr>
          <w:rFonts w:ascii="Book Antiqua" w:hAnsi="Book Antiqua"/>
          <w:b/>
          <w:color w:val="FFFF00"/>
          <w:sz w:val="20"/>
          <w:szCs w:val="20"/>
          <w:u w:val="single"/>
        </w:rPr>
        <w:t>ЗА</w:t>
      </w:r>
      <w:r w:rsidR="00B43C2C" w:rsidRPr="006328D5">
        <w:rPr>
          <w:rFonts w:ascii="Berlin Sans FB Demi" w:hAnsi="Berlin Sans FB Demi"/>
          <w:b/>
          <w:color w:val="FFFF00"/>
          <w:sz w:val="20"/>
          <w:szCs w:val="20"/>
          <w:u w:val="single"/>
        </w:rPr>
        <w:t xml:space="preserve"> </w:t>
      </w:r>
      <w:r w:rsidR="00B43C2C" w:rsidRPr="006328D5">
        <w:rPr>
          <w:rFonts w:ascii="Book Antiqua" w:hAnsi="Book Antiqua"/>
          <w:b/>
          <w:color w:val="FFFF00"/>
          <w:sz w:val="20"/>
          <w:szCs w:val="20"/>
          <w:u w:val="single"/>
        </w:rPr>
        <w:t>ГРАЖДАН</w:t>
      </w:r>
      <w:r w:rsidRPr="006328D5">
        <w:rPr>
          <w:rFonts w:ascii="Book Antiqua" w:hAnsi="Book Antiqua"/>
          <w:b/>
          <w:color w:val="FFFF00"/>
          <w:sz w:val="20"/>
          <w:szCs w:val="20"/>
          <w:u w:val="single"/>
        </w:rPr>
        <w:t>АМИ</w:t>
      </w:r>
      <w:r w:rsidR="00B43C2C" w:rsidRPr="006328D5">
        <w:rPr>
          <w:rFonts w:ascii="Berlin Sans FB Demi" w:hAnsi="Berlin Sans FB Demi"/>
          <w:b/>
          <w:color w:val="FFFF00"/>
          <w:sz w:val="20"/>
          <w:szCs w:val="20"/>
          <w:u w:val="single"/>
        </w:rPr>
        <w:t xml:space="preserve"> </w:t>
      </w:r>
      <w:r w:rsidR="00B43C2C" w:rsidRPr="006328D5">
        <w:rPr>
          <w:rFonts w:ascii="Book Antiqua" w:hAnsi="Book Antiqua"/>
          <w:b/>
          <w:color w:val="FFFF00"/>
          <w:sz w:val="20"/>
          <w:szCs w:val="20"/>
          <w:u w:val="single"/>
        </w:rPr>
        <w:t>ПОЖИЛОГО</w:t>
      </w:r>
      <w:r w:rsidR="00B43C2C" w:rsidRPr="006328D5">
        <w:rPr>
          <w:rFonts w:ascii="Berlin Sans FB Demi" w:hAnsi="Berlin Sans FB Demi"/>
          <w:b/>
          <w:color w:val="FFFF00"/>
          <w:sz w:val="20"/>
          <w:szCs w:val="20"/>
          <w:u w:val="single"/>
        </w:rPr>
        <w:t xml:space="preserve"> </w:t>
      </w:r>
      <w:r w:rsidR="00B43C2C" w:rsidRPr="006328D5">
        <w:rPr>
          <w:rFonts w:ascii="Book Antiqua" w:hAnsi="Book Antiqua"/>
          <w:b/>
          <w:color w:val="FFFF00"/>
          <w:sz w:val="20"/>
          <w:szCs w:val="20"/>
          <w:u w:val="single"/>
        </w:rPr>
        <w:t>ВОЗРАСТА</w:t>
      </w:r>
      <w:r w:rsidRPr="006328D5">
        <w:rPr>
          <w:rFonts w:ascii="Berlin Sans FB Demi" w:hAnsi="Berlin Sans FB Demi"/>
          <w:b/>
          <w:color w:val="FFFF00"/>
          <w:sz w:val="20"/>
          <w:szCs w:val="20"/>
          <w:u w:val="single"/>
        </w:rPr>
        <w:t>»</w:t>
      </w:r>
      <w:r w:rsidR="00B43C2C" w:rsidRPr="00961CCC">
        <w:rPr>
          <w:rFonts w:ascii="Book Antiqua" w:hAnsi="Book Antiqua"/>
          <w:b/>
          <w:color w:val="404040" w:themeColor="text1" w:themeTint="BF"/>
          <w:sz w:val="20"/>
          <w:szCs w:val="20"/>
          <w:u w:val="single"/>
        </w:rPr>
        <w:t xml:space="preserve"> </w:t>
      </w:r>
      <w:r w:rsidR="00DE4A19" w:rsidRPr="00961CCC">
        <w:rPr>
          <w:rFonts w:ascii="Book Antiqua" w:hAnsi="Book Antiqua"/>
          <w:b/>
          <w:color w:val="404040" w:themeColor="text1" w:themeTint="BF"/>
          <w:sz w:val="20"/>
          <w:szCs w:val="20"/>
          <w:u w:val="single"/>
        </w:rPr>
        <w:t>МОЖНО</w:t>
      </w:r>
      <w:r w:rsidRPr="00961CCC">
        <w:rPr>
          <w:rFonts w:ascii="Book Antiqua" w:hAnsi="Book Antiqua"/>
          <w:b/>
          <w:color w:val="404040" w:themeColor="text1" w:themeTint="BF"/>
          <w:sz w:val="20"/>
          <w:szCs w:val="20"/>
          <w:u w:val="single"/>
        </w:rPr>
        <w:t xml:space="preserve"> ПОЛУЧИТЬ</w:t>
      </w:r>
      <w:r w:rsidR="00DE4A19" w:rsidRPr="00961CCC">
        <w:rPr>
          <w:rFonts w:ascii="Book Antiqua" w:hAnsi="Book Antiqua"/>
          <w:b/>
          <w:color w:val="404040" w:themeColor="text1" w:themeTint="BF"/>
          <w:sz w:val="20"/>
          <w:szCs w:val="20"/>
          <w:u w:val="single"/>
        </w:rPr>
        <w:t xml:space="preserve"> ПО АДРЕСУ:</w:t>
      </w:r>
    </w:p>
    <w:p w:rsidR="00DE4A19" w:rsidRPr="00C232DB" w:rsidRDefault="00182DA2" w:rsidP="00DE4A19">
      <w:pPr>
        <w:spacing w:after="0"/>
        <w:jc w:val="center"/>
        <w:rPr>
          <w:rFonts w:ascii="Book Antiqua" w:hAnsi="Book Antiqua"/>
          <w:b/>
          <w:i/>
          <w:imprint/>
          <w:color w:val="B6DDE8" w:themeColor="accent5" w:themeTint="66"/>
          <w:sz w:val="28"/>
          <w:szCs w:val="28"/>
        </w:rPr>
      </w:pPr>
      <w:r w:rsidRPr="00C232DB">
        <w:rPr>
          <w:rFonts w:ascii="Book Antiqua" w:hAnsi="Book Antiqua"/>
          <w:b/>
          <w:i/>
          <w:imprint/>
          <w:color w:val="B6DDE8" w:themeColor="accent5" w:themeTint="66"/>
          <w:sz w:val="28"/>
          <w:szCs w:val="28"/>
        </w:rPr>
        <w:t>с</w:t>
      </w:r>
      <w:r w:rsidR="00DE4A19" w:rsidRPr="00C232DB">
        <w:rPr>
          <w:rFonts w:ascii="Book Antiqua" w:hAnsi="Book Antiqua"/>
          <w:b/>
          <w:i/>
          <w:imprint/>
          <w:color w:val="B6DDE8" w:themeColor="accent5" w:themeTint="66"/>
          <w:sz w:val="28"/>
          <w:szCs w:val="28"/>
        </w:rPr>
        <w:t>. Липин Бор, ул. Смирнова,</w:t>
      </w:r>
    </w:p>
    <w:p w:rsidR="00DE4A19" w:rsidRPr="00C232DB" w:rsidRDefault="00DE4A19" w:rsidP="00DE4A19">
      <w:pPr>
        <w:spacing w:after="0"/>
        <w:jc w:val="center"/>
        <w:rPr>
          <w:rFonts w:ascii="Book Antiqua" w:hAnsi="Book Antiqua"/>
          <w:b/>
          <w:i/>
          <w:imprint/>
          <w:color w:val="B6DDE8" w:themeColor="accent5" w:themeTint="66"/>
          <w:sz w:val="28"/>
          <w:szCs w:val="28"/>
        </w:rPr>
      </w:pPr>
      <w:r w:rsidRPr="00C232DB">
        <w:rPr>
          <w:rFonts w:ascii="Book Antiqua" w:hAnsi="Book Antiqua"/>
          <w:b/>
          <w:i/>
          <w:imprint/>
          <w:color w:val="B6DDE8" w:themeColor="accent5" w:themeTint="66"/>
          <w:sz w:val="28"/>
          <w:szCs w:val="28"/>
        </w:rPr>
        <w:t xml:space="preserve">д.6а, </w:t>
      </w:r>
      <w:r w:rsidR="008F1D4D" w:rsidRPr="00C232DB">
        <w:rPr>
          <w:rFonts w:ascii="Book Antiqua" w:hAnsi="Book Antiqua"/>
          <w:b/>
          <w:i/>
          <w:imprint/>
          <w:color w:val="B6DDE8" w:themeColor="accent5" w:themeTint="66"/>
          <w:sz w:val="28"/>
          <w:szCs w:val="28"/>
        </w:rPr>
        <w:t>ка</w:t>
      </w:r>
      <w:r w:rsidR="00DC4A7F">
        <w:rPr>
          <w:rFonts w:ascii="Book Antiqua" w:hAnsi="Book Antiqua"/>
          <w:b/>
          <w:i/>
          <w:imprint/>
          <w:color w:val="B6DDE8" w:themeColor="accent5" w:themeTint="66"/>
          <w:sz w:val="28"/>
          <w:szCs w:val="28"/>
        </w:rPr>
        <w:t>б. №7</w:t>
      </w:r>
    </w:p>
    <w:p w:rsidR="008F1D4D" w:rsidRPr="008F1D4D" w:rsidRDefault="000723CC" w:rsidP="00DE4A19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232410</wp:posOffset>
            </wp:positionV>
            <wp:extent cx="638175" cy="828675"/>
            <wp:effectExtent l="19050" t="0" r="9525" b="0"/>
            <wp:wrapTight wrapText="bothSides">
              <wp:wrapPolygon edited="0">
                <wp:start x="-645" y="0"/>
                <wp:lineTo x="-645" y="21352"/>
                <wp:lineTo x="21922" y="21352"/>
                <wp:lineTo x="21922" y="0"/>
                <wp:lineTo x="-645" y="0"/>
              </wp:wrapPolygon>
            </wp:wrapTight>
            <wp:docPr id="16" name="Рисунок 16" descr="C:\Users\01\Desktop\РИСУНКИ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1\Desktop\РИСУНКИ\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A79" w:rsidRPr="00C232DB" w:rsidRDefault="00D31A79" w:rsidP="00D31A79">
      <w:pPr>
        <w:spacing w:after="0"/>
        <w:rPr>
          <w:rFonts w:ascii="Book Antiqua" w:hAnsi="Book Antiqua"/>
          <w:b/>
          <w:i/>
          <w:imprint/>
          <w:color w:val="FFC000"/>
          <w:sz w:val="32"/>
          <w:szCs w:val="32"/>
          <w:u w:val="single"/>
        </w:rPr>
      </w:pPr>
      <w:r w:rsidRPr="00C232DB">
        <w:rPr>
          <w:rFonts w:ascii="Book Antiqua" w:hAnsi="Book Antiqua"/>
          <w:b/>
          <w:i/>
          <w:imprint/>
          <w:color w:val="FFC000"/>
          <w:sz w:val="32"/>
          <w:szCs w:val="32"/>
          <w:u w:val="single"/>
        </w:rPr>
        <w:t>по телефону:</w:t>
      </w:r>
    </w:p>
    <w:p w:rsidR="00DE4A19" w:rsidRPr="00D31A79" w:rsidRDefault="00D31A79" w:rsidP="00D31A79">
      <w:pPr>
        <w:spacing w:after="0"/>
        <w:rPr>
          <w:rFonts w:ascii="Book Antiqua" w:hAnsi="Book Antiqua"/>
          <w:b/>
          <w:imprint/>
          <w:color w:val="FFC000"/>
          <w:sz w:val="40"/>
          <w:szCs w:val="40"/>
        </w:rPr>
      </w:pPr>
      <w:r>
        <w:rPr>
          <w:rFonts w:ascii="Book Antiqua" w:hAnsi="Book Antiqua"/>
          <w:b/>
          <w:imprint/>
          <w:color w:val="FFC000"/>
          <w:sz w:val="40"/>
          <w:szCs w:val="40"/>
        </w:rPr>
        <w:t xml:space="preserve">    </w:t>
      </w:r>
      <w:r w:rsidR="00DC4A7F">
        <w:rPr>
          <w:rFonts w:ascii="Book Antiqua" w:hAnsi="Book Antiqua"/>
          <w:b/>
          <w:imprint/>
          <w:color w:val="FFC000"/>
          <w:sz w:val="40"/>
          <w:szCs w:val="40"/>
        </w:rPr>
        <w:t>2-19-81</w:t>
      </w:r>
    </w:p>
    <w:p w:rsidR="00D31A79" w:rsidRDefault="00D31A79" w:rsidP="00D31A79">
      <w:pPr>
        <w:spacing w:after="0"/>
        <w:rPr>
          <w:rFonts w:ascii="Book Antiqua" w:hAnsi="Book Antiqua"/>
          <w:b/>
          <w:i/>
          <w:imprint/>
          <w:color w:val="FFC000"/>
          <w:sz w:val="28"/>
          <w:szCs w:val="28"/>
        </w:rPr>
      </w:pPr>
    </w:p>
    <w:p w:rsidR="005A14EA" w:rsidRPr="005A14EA" w:rsidRDefault="005A14EA" w:rsidP="005A14EA">
      <w:pPr>
        <w:spacing w:after="0"/>
        <w:rPr>
          <w:rFonts w:ascii="Book Antiqua" w:hAnsi="Book Antiqua"/>
          <w:b/>
          <w:i/>
          <w:color w:val="9D4623"/>
          <w:sz w:val="4"/>
          <w:szCs w:val="4"/>
        </w:rPr>
      </w:pPr>
    </w:p>
    <w:p w:rsidR="00DE4A19" w:rsidRPr="00D31A79" w:rsidRDefault="00D31A79" w:rsidP="00DC4A7F">
      <w:pPr>
        <w:spacing w:after="0"/>
        <w:jc w:val="center"/>
        <w:rPr>
          <w:rFonts w:ascii="Book Antiqua" w:hAnsi="Book Antiqua"/>
          <w:b/>
          <w:i/>
          <w:color w:val="9D4623"/>
          <w:sz w:val="28"/>
          <w:szCs w:val="28"/>
        </w:rPr>
      </w:pPr>
      <w:r w:rsidRPr="00D31A79">
        <w:rPr>
          <w:rFonts w:ascii="Book Antiqua" w:hAnsi="Book Antiqua"/>
          <w:b/>
          <w:i/>
          <w:color w:val="9D4623"/>
          <w:sz w:val="28"/>
          <w:szCs w:val="28"/>
        </w:rPr>
        <w:t xml:space="preserve">(отделение </w:t>
      </w:r>
      <w:r w:rsidR="00043C07">
        <w:rPr>
          <w:rFonts w:ascii="Book Antiqua" w:hAnsi="Book Antiqua"/>
          <w:b/>
          <w:i/>
          <w:color w:val="9D4623"/>
          <w:sz w:val="28"/>
          <w:szCs w:val="28"/>
        </w:rPr>
        <w:t>с</w:t>
      </w:r>
      <w:r w:rsidR="00DE4A19" w:rsidRPr="00D31A79">
        <w:rPr>
          <w:rFonts w:ascii="Book Antiqua" w:hAnsi="Book Antiqua"/>
          <w:b/>
          <w:i/>
          <w:color w:val="9D4623"/>
          <w:sz w:val="28"/>
          <w:szCs w:val="28"/>
        </w:rPr>
        <w:t>оциального</w:t>
      </w:r>
      <w:r w:rsidR="00043C07">
        <w:rPr>
          <w:rFonts w:ascii="Book Antiqua" w:hAnsi="Book Antiqua"/>
          <w:b/>
          <w:i/>
          <w:color w:val="9D4623"/>
          <w:sz w:val="28"/>
          <w:szCs w:val="28"/>
        </w:rPr>
        <w:t xml:space="preserve"> обслуживания</w:t>
      </w:r>
      <w:r w:rsidR="00DC4A7F">
        <w:rPr>
          <w:rFonts w:ascii="Book Antiqua" w:hAnsi="Book Antiqua"/>
          <w:b/>
          <w:i/>
          <w:color w:val="9D4623"/>
          <w:sz w:val="28"/>
          <w:szCs w:val="28"/>
        </w:rPr>
        <w:t xml:space="preserve"> на дому</w:t>
      </w:r>
      <w:r w:rsidR="00DE4A19" w:rsidRPr="00D31A79">
        <w:rPr>
          <w:rFonts w:ascii="Book Antiqua" w:hAnsi="Book Antiqua"/>
          <w:b/>
          <w:i/>
          <w:color w:val="9D4623"/>
          <w:sz w:val="28"/>
          <w:szCs w:val="28"/>
        </w:rPr>
        <w:t>)</w:t>
      </w:r>
    </w:p>
    <w:p w:rsidR="00182DA2" w:rsidRPr="00C8165C" w:rsidRDefault="00182DA2" w:rsidP="00D31A79">
      <w:pPr>
        <w:spacing w:after="0"/>
        <w:rPr>
          <w:rFonts w:ascii="Book Antiqua" w:hAnsi="Book Antiqua" w:cs="Arimo"/>
          <w:b/>
          <w:i/>
          <w:color w:val="76006E"/>
          <w:sz w:val="16"/>
          <w:szCs w:val="16"/>
        </w:rPr>
      </w:pPr>
    </w:p>
    <w:p w:rsidR="005A14EA" w:rsidRPr="005A14EA" w:rsidRDefault="005A14EA" w:rsidP="00E35C61">
      <w:pPr>
        <w:spacing w:after="0"/>
        <w:jc w:val="center"/>
        <w:rPr>
          <w:rFonts w:ascii="Book Antiqua" w:hAnsi="Book Antiqua" w:cs="Arimo"/>
          <w:b/>
          <w:i/>
          <w:shadow/>
          <w:color w:val="9D4623"/>
          <w:sz w:val="16"/>
          <w:szCs w:val="16"/>
          <w:u w:val="single"/>
        </w:rPr>
      </w:pPr>
    </w:p>
    <w:p w:rsidR="00B43C2C" w:rsidRPr="00C232DB" w:rsidRDefault="00B43C2C" w:rsidP="00E35C61">
      <w:pPr>
        <w:spacing w:after="0"/>
        <w:jc w:val="center"/>
        <w:rPr>
          <w:rFonts w:ascii="Book Antiqua" w:hAnsi="Book Antiqua" w:cs="Arimo"/>
          <w:b/>
          <w:i/>
          <w:shadow/>
          <w:color w:val="9D4623"/>
          <w:sz w:val="32"/>
          <w:szCs w:val="32"/>
          <w:u w:val="single"/>
        </w:rPr>
      </w:pPr>
      <w:r w:rsidRPr="00C232DB">
        <w:rPr>
          <w:rFonts w:ascii="Book Antiqua" w:hAnsi="Book Antiqua" w:cs="Arimo"/>
          <w:b/>
          <w:i/>
          <w:shadow/>
          <w:color w:val="9D4623"/>
          <w:sz w:val="32"/>
          <w:szCs w:val="32"/>
          <w:u w:val="single"/>
        </w:rPr>
        <w:t>или на нашем сайте:</w:t>
      </w:r>
    </w:p>
    <w:p w:rsidR="008F1D4D" w:rsidRPr="00E174B1" w:rsidRDefault="008E4FB0" w:rsidP="00D31A79">
      <w:pPr>
        <w:spacing w:after="0"/>
        <w:jc w:val="center"/>
        <w:rPr>
          <w:rFonts w:ascii="Times New Roman" w:hAnsi="Times New Roman" w:cs="Times New Roman"/>
          <w:b/>
          <w:shadow/>
          <w:color w:val="9D4623"/>
          <w:sz w:val="32"/>
          <w:szCs w:val="32"/>
          <w:u w:val="single"/>
          <w:lang w:val="en-US"/>
        </w:rPr>
      </w:pPr>
      <w:r w:rsidRPr="00182DA2">
        <w:rPr>
          <w:rFonts w:ascii="Times New Roman" w:hAnsi="Times New Roman" w:cs="Times New Roman"/>
          <w:b/>
          <w:shadow/>
          <w:color w:val="9D4623"/>
          <w:sz w:val="32"/>
          <w:szCs w:val="32"/>
          <w:u w:val="single"/>
          <w:lang w:val="en-US"/>
        </w:rPr>
        <w:t>http</w:t>
      </w:r>
      <w:r w:rsidRPr="00182DA2">
        <w:rPr>
          <w:rFonts w:ascii="Times New Roman" w:hAnsi="Times New Roman" w:cs="Times New Roman"/>
          <w:b/>
          <w:shadow/>
          <w:color w:val="9D4623"/>
          <w:sz w:val="32"/>
          <w:szCs w:val="32"/>
          <w:u w:val="single"/>
        </w:rPr>
        <w:t>://</w:t>
      </w:r>
      <w:proofErr w:type="spellStart"/>
      <w:r w:rsidRPr="00182DA2">
        <w:rPr>
          <w:rFonts w:ascii="Times New Roman" w:hAnsi="Times New Roman" w:cs="Times New Roman"/>
          <w:b/>
          <w:shadow/>
          <w:color w:val="9D4623"/>
          <w:sz w:val="32"/>
          <w:szCs w:val="32"/>
          <w:u w:val="single"/>
          <w:lang w:val="en-US"/>
        </w:rPr>
        <w:t>kcsonvashki</w:t>
      </w:r>
      <w:proofErr w:type="spellEnd"/>
      <w:r w:rsidRPr="00182DA2">
        <w:rPr>
          <w:rFonts w:ascii="Times New Roman" w:hAnsi="Times New Roman" w:cs="Times New Roman"/>
          <w:b/>
          <w:shadow/>
          <w:color w:val="9D4623"/>
          <w:sz w:val="32"/>
          <w:szCs w:val="32"/>
          <w:u w:val="single"/>
        </w:rPr>
        <w:t>.</w:t>
      </w:r>
      <w:proofErr w:type="spellStart"/>
      <w:r w:rsidR="00E174B1">
        <w:rPr>
          <w:rFonts w:ascii="Times New Roman" w:hAnsi="Times New Roman" w:cs="Times New Roman"/>
          <w:b/>
          <w:shadow/>
          <w:color w:val="9D4623"/>
          <w:sz w:val="32"/>
          <w:szCs w:val="32"/>
          <w:u w:val="single"/>
          <w:lang w:val="en-US"/>
        </w:rPr>
        <w:t>gov</w:t>
      </w:r>
      <w:proofErr w:type="spellEnd"/>
      <w:r w:rsidRPr="00182DA2">
        <w:rPr>
          <w:rFonts w:ascii="Times New Roman" w:hAnsi="Times New Roman" w:cs="Times New Roman"/>
          <w:b/>
          <w:shadow/>
          <w:color w:val="9D4623"/>
          <w:sz w:val="32"/>
          <w:szCs w:val="32"/>
          <w:u w:val="single"/>
        </w:rPr>
        <w:t>35.</w:t>
      </w:r>
      <w:proofErr w:type="spellStart"/>
      <w:r w:rsidRPr="00182DA2">
        <w:rPr>
          <w:rFonts w:ascii="Times New Roman" w:hAnsi="Times New Roman" w:cs="Times New Roman"/>
          <w:b/>
          <w:shadow/>
          <w:color w:val="9D4623"/>
          <w:sz w:val="32"/>
          <w:szCs w:val="32"/>
          <w:u w:val="single"/>
          <w:lang w:val="en-US"/>
        </w:rPr>
        <w:t>ru</w:t>
      </w:r>
      <w:proofErr w:type="spellEnd"/>
    </w:p>
    <w:p w:rsidR="008A0E08" w:rsidRDefault="00182DA2" w:rsidP="008A0E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i/>
          <w:shadow/>
          <w:noProof/>
          <w:color w:val="76006E"/>
          <w:sz w:val="36"/>
          <w:szCs w:val="36"/>
          <w:u w:val="double"/>
          <w:lang w:eastAsia="ru-RU"/>
        </w:rPr>
        <w:drawing>
          <wp:inline distT="0" distB="0" distL="0" distR="0">
            <wp:extent cx="2959100" cy="665798"/>
            <wp:effectExtent l="19050" t="0" r="0" b="0"/>
            <wp:docPr id="17" name="Рисунок 14" descr="C:\Users\0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1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61" w:rsidRPr="0041618B" w:rsidRDefault="00E35C61" w:rsidP="00E35C61">
      <w:pPr>
        <w:spacing w:after="0"/>
        <w:jc w:val="center"/>
        <w:rPr>
          <w:b/>
          <w:i/>
          <w:color w:val="A32A1D"/>
          <w:sz w:val="36"/>
          <w:szCs w:val="36"/>
        </w:rPr>
      </w:pPr>
      <w:r w:rsidRPr="0041618B">
        <w:rPr>
          <w:b/>
          <w:i/>
          <w:color w:val="A32A1D"/>
          <w:sz w:val="36"/>
          <w:szCs w:val="36"/>
        </w:rPr>
        <w:t>Руководитель программы</w:t>
      </w:r>
    </w:p>
    <w:p w:rsidR="00E35C61" w:rsidRPr="00C8165C" w:rsidRDefault="00F40FE2" w:rsidP="00E35C61">
      <w:pPr>
        <w:spacing w:after="0"/>
        <w:jc w:val="center"/>
        <w:rPr>
          <w:b/>
          <w:imprint/>
          <w:color w:val="FFC000"/>
          <w:sz w:val="36"/>
          <w:szCs w:val="36"/>
        </w:rPr>
      </w:pPr>
      <w:r>
        <w:rPr>
          <w:b/>
          <w:imprint/>
          <w:color w:val="FFC000"/>
          <w:sz w:val="36"/>
          <w:szCs w:val="36"/>
        </w:rPr>
        <w:t>«Школа ухода</w:t>
      </w:r>
    </w:p>
    <w:p w:rsidR="00E35C61" w:rsidRPr="00C8165C" w:rsidRDefault="00F40FE2" w:rsidP="00E35C61">
      <w:pPr>
        <w:spacing w:after="0"/>
        <w:jc w:val="center"/>
        <w:rPr>
          <w:b/>
          <w:imprint/>
          <w:color w:val="FFC000"/>
          <w:sz w:val="36"/>
          <w:szCs w:val="36"/>
        </w:rPr>
      </w:pPr>
      <w:r>
        <w:rPr>
          <w:b/>
          <w:imprint/>
          <w:color w:val="FFC000"/>
          <w:sz w:val="36"/>
          <w:szCs w:val="36"/>
        </w:rPr>
        <w:t>за</w:t>
      </w:r>
      <w:r w:rsidR="00E35C61" w:rsidRPr="00C8165C">
        <w:rPr>
          <w:b/>
          <w:imprint/>
          <w:color w:val="FFC000"/>
          <w:sz w:val="36"/>
          <w:szCs w:val="36"/>
        </w:rPr>
        <w:t xml:space="preserve"> граждан</w:t>
      </w:r>
      <w:r>
        <w:rPr>
          <w:b/>
          <w:imprint/>
          <w:color w:val="FFC000"/>
          <w:sz w:val="36"/>
          <w:szCs w:val="36"/>
        </w:rPr>
        <w:t>ами</w:t>
      </w:r>
    </w:p>
    <w:p w:rsidR="00E35C61" w:rsidRPr="00C8165C" w:rsidRDefault="00E35C61" w:rsidP="00E35C61">
      <w:pPr>
        <w:spacing w:after="0"/>
        <w:jc w:val="center"/>
        <w:rPr>
          <w:b/>
          <w:imprint/>
          <w:color w:val="FFC000"/>
          <w:sz w:val="36"/>
          <w:szCs w:val="36"/>
        </w:rPr>
      </w:pPr>
      <w:r w:rsidRPr="00C8165C">
        <w:rPr>
          <w:b/>
          <w:imprint/>
          <w:color w:val="FFC000"/>
          <w:sz w:val="36"/>
          <w:szCs w:val="36"/>
        </w:rPr>
        <w:t>пожилого возраста</w:t>
      </w:r>
      <w:r w:rsidR="006B5A8E">
        <w:rPr>
          <w:b/>
          <w:imprint/>
          <w:color w:val="FFC000"/>
          <w:sz w:val="36"/>
          <w:szCs w:val="36"/>
        </w:rPr>
        <w:t>»</w:t>
      </w:r>
    </w:p>
    <w:p w:rsidR="00043C07" w:rsidRDefault="008D74DC" w:rsidP="00E35C61">
      <w:pPr>
        <w:spacing w:after="0"/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Кузьмина</w:t>
      </w:r>
    </w:p>
    <w:p w:rsidR="008D74DC" w:rsidRPr="00C8165C" w:rsidRDefault="008D74DC" w:rsidP="00E35C61">
      <w:pPr>
        <w:spacing w:after="0"/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Ольга Николаевна</w:t>
      </w:r>
    </w:p>
    <w:p w:rsidR="00E35C61" w:rsidRPr="001209C0" w:rsidRDefault="00E35C61" w:rsidP="00AF098A">
      <w:pPr>
        <w:spacing w:after="0" w:line="240" w:lineRule="auto"/>
        <w:jc w:val="center"/>
        <w:rPr>
          <w:b/>
          <w:i/>
          <w:color w:val="252F27"/>
          <w:sz w:val="26"/>
          <w:szCs w:val="26"/>
        </w:rPr>
      </w:pPr>
      <w:r w:rsidRPr="001209C0">
        <w:rPr>
          <w:b/>
          <w:i/>
          <w:color w:val="252F27"/>
          <w:sz w:val="26"/>
          <w:szCs w:val="26"/>
        </w:rPr>
        <w:lastRenderedPageBreak/>
        <w:t>Бюджетное учреждение</w:t>
      </w:r>
    </w:p>
    <w:p w:rsidR="00E35C61" w:rsidRPr="001209C0" w:rsidRDefault="00E35C61" w:rsidP="00E35C61">
      <w:pPr>
        <w:spacing w:after="0" w:line="240" w:lineRule="auto"/>
        <w:jc w:val="center"/>
        <w:rPr>
          <w:b/>
          <w:i/>
          <w:color w:val="252F27"/>
          <w:sz w:val="26"/>
          <w:szCs w:val="26"/>
        </w:rPr>
      </w:pPr>
      <w:r w:rsidRPr="001209C0">
        <w:rPr>
          <w:b/>
          <w:i/>
          <w:color w:val="252F27"/>
          <w:sz w:val="26"/>
          <w:szCs w:val="26"/>
        </w:rPr>
        <w:t>социального обслуживания</w:t>
      </w:r>
    </w:p>
    <w:p w:rsidR="00E35C61" w:rsidRPr="001209C0" w:rsidRDefault="00E35C61" w:rsidP="00E35C61">
      <w:pPr>
        <w:spacing w:after="0" w:line="240" w:lineRule="auto"/>
        <w:jc w:val="center"/>
        <w:rPr>
          <w:b/>
          <w:i/>
          <w:color w:val="252F27"/>
          <w:sz w:val="26"/>
          <w:szCs w:val="26"/>
        </w:rPr>
      </w:pPr>
      <w:r w:rsidRPr="001209C0">
        <w:rPr>
          <w:b/>
          <w:i/>
          <w:color w:val="252F27"/>
          <w:sz w:val="26"/>
          <w:szCs w:val="26"/>
        </w:rPr>
        <w:t>Вологодской области</w:t>
      </w:r>
    </w:p>
    <w:p w:rsidR="00E35C61" w:rsidRPr="001209C0" w:rsidRDefault="00E35C61" w:rsidP="00E35C61">
      <w:pPr>
        <w:spacing w:after="0" w:line="240" w:lineRule="auto"/>
        <w:jc w:val="center"/>
        <w:rPr>
          <w:b/>
          <w:i/>
          <w:color w:val="252F27"/>
          <w:sz w:val="36"/>
          <w:szCs w:val="36"/>
        </w:rPr>
      </w:pPr>
      <w:r w:rsidRPr="001209C0">
        <w:rPr>
          <w:b/>
          <w:i/>
          <w:color w:val="252F27"/>
          <w:sz w:val="36"/>
          <w:szCs w:val="36"/>
        </w:rPr>
        <w:t>«Комплексный центр</w:t>
      </w:r>
    </w:p>
    <w:p w:rsidR="00E35C61" w:rsidRPr="001209C0" w:rsidRDefault="00E35C61" w:rsidP="00E35C61">
      <w:pPr>
        <w:spacing w:after="0" w:line="240" w:lineRule="auto"/>
        <w:jc w:val="center"/>
        <w:rPr>
          <w:b/>
          <w:i/>
          <w:color w:val="252F27"/>
          <w:sz w:val="36"/>
          <w:szCs w:val="36"/>
        </w:rPr>
      </w:pPr>
      <w:r w:rsidRPr="001209C0">
        <w:rPr>
          <w:b/>
          <w:i/>
          <w:color w:val="252F27"/>
          <w:sz w:val="36"/>
          <w:szCs w:val="36"/>
        </w:rPr>
        <w:t>социального обслуживания</w:t>
      </w:r>
    </w:p>
    <w:p w:rsidR="00E35C61" w:rsidRPr="001209C0" w:rsidRDefault="00E35C61" w:rsidP="00E35C61">
      <w:pPr>
        <w:spacing w:after="0" w:line="240" w:lineRule="auto"/>
        <w:jc w:val="center"/>
        <w:rPr>
          <w:b/>
          <w:i/>
          <w:color w:val="252F27"/>
          <w:sz w:val="36"/>
          <w:szCs w:val="36"/>
        </w:rPr>
      </w:pPr>
      <w:r w:rsidRPr="001209C0">
        <w:rPr>
          <w:b/>
          <w:i/>
          <w:color w:val="252F27"/>
          <w:sz w:val="36"/>
          <w:szCs w:val="36"/>
        </w:rPr>
        <w:t>населения Вашкинского</w:t>
      </w:r>
    </w:p>
    <w:p w:rsidR="00E35C61" w:rsidRPr="001209C0" w:rsidRDefault="00E35C61" w:rsidP="00E35C61">
      <w:pPr>
        <w:spacing w:after="0" w:line="240" w:lineRule="auto"/>
        <w:jc w:val="center"/>
        <w:rPr>
          <w:b/>
          <w:i/>
          <w:color w:val="252F27"/>
          <w:sz w:val="36"/>
          <w:szCs w:val="36"/>
        </w:rPr>
      </w:pPr>
      <w:r w:rsidRPr="001209C0">
        <w:rPr>
          <w:b/>
          <w:i/>
          <w:color w:val="252F27"/>
          <w:sz w:val="36"/>
          <w:szCs w:val="36"/>
        </w:rPr>
        <w:t>района»</w:t>
      </w:r>
    </w:p>
    <w:p w:rsidR="00E404F5" w:rsidRDefault="00E404F5" w:rsidP="008F1D4D">
      <w:pPr>
        <w:spacing w:after="0"/>
        <w:jc w:val="center"/>
        <w:rPr>
          <w:rFonts w:ascii="Book Antiqua" w:hAnsi="Book Antiqua"/>
          <w:b/>
          <w:i/>
          <w:shadow/>
          <w:color w:val="76006E"/>
          <w:sz w:val="36"/>
          <w:szCs w:val="36"/>
          <w:u w:val="double"/>
        </w:rPr>
      </w:pPr>
    </w:p>
    <w:p w:rsidR="00730067" w:rsidRPr="00730067" w:rsidRDefault="00730067" w:rsidP="002968D9">
      <w:pPr>
        <w:spacing w:after="0"/>
        <w:rPr>
          <w:rFonts w:ascii="Times New Roman" w:hAnsi="Times New Roman" w:cs="Times New Roman"/>
          <w:b/>
          <w:imprint/>
          <w:color w:val="FFC000"/>
          <w:sz w:val="36"/>
          <w:szCs w:val="36"/>
        </w:rPr>
      </w:pPr>
    </w:p>
    <w:p w:rsidR="006363B3" w:rsidRPr="00F67070" w:rsidRDefault="006363B3" w:rsidP="00E35C61">
      <w:pPr>
        <w:spacing w:after="0"/>
        <w:jc w:val="center"/>
        <w:rPr>
          <w:rFonts w:ascii="Times New Roman" w:hAnsi="Times New Roman" w:cs="Times New Roman"/>
          <w:b/>
          <w:imprint/>
          <w:color w:val="FFC000"/>
          <w:sz w:val="50"/>
          <w:szCs w:val="50"/>
        </w:rPr>
      </w:pPr>
      <w:r w:rsidRPr="00F67070">
        <w:rPr>
          <w:rFonts w:ascii="Times New Roman" w:hAnsi="Times New Roman" w:cs="Times New Roman"/>
          <w:b/>
          <w:imprint/>
          <w:color w:val="FFC000"/>
          <w:sz w:val="50"/>
          <w:szCs w:val="50"/>
        </w:rPr>
        <w:t>«</w:t>
      </w:r>
      <w:r w:rsidRPr="00F67070">
        <w:rPr>
          <w:rFonts w:ascii="Times New Roman" w:hAnsi="Times New Roman" w:cs="Times New Roman"/>
          <w:b/>
          <w:imprint/>
          <w:color w:val="FFC000"/>
          <w:sz w:val="72"/>
          <w:szCs w:val="72"/>
        </w:rPr>
        <w:t>ШКОЛА</w:t>
      </w:r>
      <w:r w:rsidR="00E35C61" w:rsidRPr="00F67070">
        <w:rPr>
          <w:rFonts w:ascii="Times New Roman" w:hAnsi="Times New Roman" w:cs="Times New Roman"/>
          <w:b/>
          <w:imprint/>
          <w:color w:val="FFC000"/>
          <w:sz w:val="50"/>
          <w:szCs w:val="50"/>
        </w:rPr>
        <w:t xml:space="preserve"> УХОДА</w:t>
      </w:r>
    </w:p>
    <w:p w:rsidR="006363B3" w:rsidRPr="00F67070" w:rsidRDefault="00E35C61" w:rsidP="008F1D4D">
      <w:pPr>
        <w:spacing w:after="0"/>
        <w:jc w:val="center"/>
        <w:rPr>
          <w:rFonts w:ascii="Book Antiqua" w:hAnsi="Book Antiqua"/>
          <w:b/>
          <w:i/>
          <w:shadow/>
          <w:color w:val="404040" w:themeColor="text1" w:themeTint="BF"/>
          <w:sz w:val="36"/>
          <w:szCs w:val="36"/>
        </w:rPr>
      </w:pPr>
      <w:r w:rsidRPr="00F67070">
        <w:rPr>
          <w:rFonts w:ascii="Book Antiqua" w:hAnsi="Book Antiqua"/>
          <w:b/>
          <w:i/>
          <w:shadow/>
          <w:color w:val="404040" w:themeColor="text1" w:themeTint="BF"/>
          <w:sz w:val="36"/>
          <w:szCs w:val="36"/>
        </w:rPr>
        <w:t>за</w:t>
      </w:r>
      <w:r w:rsidR="006363B3" w:rsidRPr="00F67070">
        <w:rPr>
          <w:rFonts w:ascii="Book Antiqua" w:hAnsi="Book Antiqua"/>
          <w:b/>
          <w:i/>
          <w:shadow/>
          <w:color w:val="404040" w:themeColor="text1" w:themeTint="BF"/>
          <w:sz w:val="36"/>
          <w:szCs w:val="36"/>
        </w:rPr>
        <w:t xml:space="preserve"> граждан</w:t>
      </w:r>
      <w:r w:rsidRPr="00F67070">
        <w:rPr>
          <w:rFonts w:ascii="Book Antiqua" w:hAnsi="Book Antiqua"/>
          <w:b/>
          <w:i/>
          <w:shadow/>
          <w:color w:val="404040" w:themeColor="text1" w:themeTint="BF"/>
          <w:sz w:val="36"/>
          <w:szCs w:val="36"/>
        </w:rPr>
        <w:t>ами</w:t>
      </w:r>
      <w:r w:rsidR="006363B3" w:rsidRPr="00F67070">
        <w:rPr>
          <w:rFonts w:ascii="Book Antiqua" w:hAnsi="Book Antiqua"/>
          <w:b/>
          <w:i/>
          <w:shadow/>
          <w:color w:val="404040" w:themeColor="text1" w:themeTint="BF"/>
          <w:sz w:val="36"/>
          <w:szCs w:val="36"/>
        </w:rPr>
        <w:t xml:space="preserve"> пожилого</w:t>
      </w:r>
    </w:p>
    <w:p w:rsidR="006363B3" w:rsidRPr="00F67070" w:rsidRDefault="00E35C61" w:rsidP="008F1D4D">
      <w:pPr>
        <w:spacing w:after="0"/>
        <w:jc w:val="center"/>
        <w:rPr>
          <w:rFonts w:ascii="Book Antiqua" w:hAnsi="Book Antiqua"/>
          <w:b/>
          <w:i/>
          <w:shadow/>
          <w:color w:val="404040" w:themeColor="text1" w:themeTint="BF"/>
          <w:sz w:val="36"/>
          <w:szCs w:val="36"/>
        </w:rPr>
      </w:pPr>
      <w:r w:rsidRPr="00F67070">
        <w:rPr>
          <w:rFonts w:ascii="Book Antiqua" w:hAnsi="Book Antiqua"/>
          <w:b/>
          <w:i/>
          <w:shadow/>
          <w:color w:val="404040" w:themeColor="text1" w:themeTint="BF"/>
          <w:sz w:val="36"/>
          <w:szCs w:val="36"/>
        </w:rPr>
        <w:t>возраста»</w:t>
      </w:r>
    </w:p>
    <w:p w:rsidR="006363B3" w:rsidRPr="006363B3" w:rsidRDefault="006363B3" w:rsidP="008F1D4D">
      <w:pPr>
        <w:spacing w:after="0"/>
        <w:jc w:val="center"/>
        <w:rPr>
          <w:rFonts w:ascii="Book Antiqua" w:hAnsi="Book Antiqua"/>
          <w:b/>
          <w:i/>
          <w:shadow/>
          <w:color w:val="1F2D23"/>
          <w:sz w:val="36"/>
          <w:szCs w:val="36"/>
        </w:rPr>
      </w:pPr>
    </w:p>
    <w:p w:rsidR="006363B3" w:rsidRDefault="006363B3" w:rsidP="00CF59AB">
      <w:pPr>
        <w:spacing w:after="0"/>
        <w:rPr>
          <w:rFonts w:ascii="Book Antiqua" w:hAnsi="Book Antiqua"/>
          <w:b/>
          <w:i/>
          <w:shadow/>
          <w:color w:val="76006E"/>
          <w:sz w:val="36"/>
          <w:szCs w:val="36"/>
          <w:u w:val="double"/>
        </w:rPr>
      </w:pPr>
    </w:p>
    <w:p w:rsidR="002968D9" w:rsidRPr="002968D9" w:rsidRDefault="002968D9" w:rsidP="00E35C61">
      <w:pPr>
        <w:spacing w:after="0"/>
        <w:rPr>
          <w:rFonts w:ascii="Book Antiqua" w:hAnsi="Book Antiqua"/>
          <w:b/>
          <w:i/>
          <w:shadow/>
          <w:color w:val="A32A1D"/>
          <w:sz w:val="28"/>
          <w:szCs w:val="28"/>
        </w:rPr>
      </w:pPr>
    </w:p>
    <w:p w:rsidR="008F1D4D" w:rsidRPr="00BA485D" w:rsidRDefault="00992913" w:rsidP="00043C07">
      <w:pPr>
        <w:spacing w:after="0"/>
        <w:jc w:val="center"/>
        <w:rPr>
          <w:rFonts w:ascii="Book Antiqua" w:hAnsi="Book Antiqua"/>
          <w:b/>
          <w:i/>
          <w:shadow/>
          <w:color w:val="0F243E" w:themeColor="text2" w:themeShade="80"/>
          <w:sz w:val="36"/>
          <w:szCs w:val="36"/>
        </w:rPr>
      </w:pPr>
      <w:r w:rsidRPr="00BA485D">
        <w:rPr>
          <w:rFonts w:ascii="Book Antiqua" w:hAnsi="Book Antiqua"/>
          <w:b/>
          <w:i/>
          <w:shadow/>
          <w:color w:val="0F243E" w:themeColor="text2" w:themeShade="80"/>
          <w:sz w:val="36"/>
          <w:szCs w:val="36"/>
        </w:rPr>
        <w:t>о</w:t>
      </w:r>
      <w:r w:rsidR="008F1D4D" w:rsidRPr="00BA485D">
        <w:rPr>
          <w:rFonts w:ascii="Book Antiqua" w:hAnsi="Book Antiqua"/>
          <w:b/>
          <w:i/>
          <w:shadow/>
          <w:color w:val="0F243E" w:themeColor="text2" w:themeShade="80"/>
          <w:sz w:val="36"/>
          <w:szCs w:val="36"/>
        </w:rPr>
        <w:t>тделение социального</w:t>
      </w:r>
      <w:r w:rsidR="00043C07">
        <w:rPr>
          <w:rFonts w:ascii="Book Antiqua" w:hAnsi="Book Antiqua"/>
          <w:b/>
          <w:i/>
          <w:shadow/>
          <w:color w:val="0F243E" w:themeColor="text2" w:themeShade="80"/>
          <w:sz w:val="36"/>
          <w:szCs w:val="36"/>
        </w:rPr>
        <w:t xml:space="preserve"> </w:t>
      </w:r>
      <w:r w:rsidR="00410BB1" w:rsidRPr="00BA485D">
        <w:rPr>
          <w:rFonts w:ascii="Book Antiqua" w:hAnsi="Book Antiqua"/>
          <w:b/>
          <w:i/>
          <w:shadow/>
          <w:color w:val="0F243E" w:themeColor="text2" w:themeShade="80"/>
          <w:sz w:val="36"/>
          <w:szCs w:val="36"/>
        </w:rPr>
        <w:t>о</w:t>
      </w:r>
      <w:r w:rsidR="00043C07">
        <w:rPr>
          <w:rFonts w:ascii="Book Antiqua" w:hAnsi="Book Antiqua"/>
          <w:b/>
          <w:i/>
          <w:shadow/>
          <w:color w:val="0F243E" w:themeColor="text2" w:themeShade="80"/>
          <w:sz w:val="36"/>
          <w:szCs w:val="36"/>
        </w:rPr>
        <w:t>бслуживания</w:t>
      </w:r>
      <w:r w:rsidR="00DC4A7F">
        <w:rPr>
          <w:rFonts w:ascii="Book Antiqua" w:hAnsi="Book Antiqua"/>
          <w:b/>
          <w:i/>
          <w:shadow/>
          <w:color w:val="0F243E" w:themeColor="text2" w:themeShade="80"/>
          <w:sz w:val="36"/>
          <w:szCs w:val="36"/>
        </w:rPr>
        <w:t xml:space="preserve"> на дому</w:t>
      </w:r>
    </w:p>
    <w:p w:rsidR="00410BB1" w:rsidRDefault="00410BB1" w:rsidP="008F1D4D">
      <w:pPr>
        <w:spacing w:after="0"/>
        <w:jc w:val="center"/>
        <w:rPr>
          <w:rFonts w:ascii="Book Antiqua" w:hAnsi="Book Antiqua"/>
          <w:b/>
          <w:i/>
          <w:emboss/>
          <w:color w:val="4D1F46"/>
          <w:sz w:val="36"/>
          <w:szCs w:val="36"/>
          <w:u w:val="double"/>
        </w:rPr>
      </w:pPr>
    </w:p>
    <w:p w:rsidR="00AF098A" w:rsidRDefault="00AF098A" w:rsidP="008F1D4D">
      <w:pPr>
        <w:spacing w:after="0"/>
        <w:jc w:val="center"/>
        <w:rPr>
          <w:rFonts w:ascii="Book Antiqua" w:hAnsi="Book Antiqua"/>
          <w:b/>
          <w:i/>
          <w:emboss/>
          <w:color w:val="4D1F46"/>
          <w:sz w:val="36"/>
          <w:szCs w:val="36"/>
          <w:u w:val="double"/>
        </w:rPr>
      </w:pPr>
    </w:p>
    <w:p w:rsidR="00410BB1" w:rsidRPr="001209C0" w:rsidRDefault="00410BB1" w:rsidP="008F1D4D">
      <w:pPr>
        <w:spacing w:after="0"/>
        <w:jc w:val="center"/>
        <w:rPr>
          <w:rFonts w:ascii="Book Antiqua" w:hAnsi="Book Antiqua"/>
          <w:b/>
          <w:i/>
          <w:shadow/>
          <w:color w:val="262626" w:themeColor="text1" w:themeTint="D9"/>
          <w:sz w:val="32"/>
          <w:szCs w:val="32"/>
        </w:rPr>
      </w:pPr>
      <w:r w:rsidRPr="001209C0">
        <w:rPr>
          <w:rFonts w:ascii="Book Antiqua" w:hAnsi="Book Antiqua"/>
          <w:b/>
          <w:i/>
          <w:shadow/>
          <w:color w:val="262626" w:themeColor="text1" w:themeTint="D9"/>
          <w:sz w:val="32"/>
          <w:szCs w:val="32"/>
        </w:rPr>
        <w:t>с. Липин Бор</w:t>
      </w:r>
    </w:p>
    <w:p w:rsidR="00432333" w:rsidRPr="00106BDC" w:rsidRDefault="00100446" w:rsidP="008F1D4D">
      <w:pPr>
        <w:spacing w:after="0"/>
        <w:jc w:val="center"/>
        <w:rPr>
          <w:rFonts w:asciiTheme="majorHAnsi" w:hAnsiTheme="majorHAnsi" w:cs="Times New Roman"/>
          <w:b/>
          <w:i/>
          <w:shadow/>
          <w:color w:val="C00000"/>
          <w:sz w:val="32"/>
          <w:szCs w:val="32"/>
        </w:rPr>
      </w:pPr>
      <w:r w:rsidRPr="003B54C2">
        <w:rPr>
          <w:rFonts w:asciiTheme="majorHAnsi" w:hAnsiTheme="majorHAnsi" w:cs="Times New Roman"/>
          <w:b/>
          <w:i/>
          <w:shadow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-457201</wp:posOffset>
            </wp:positionV>
            <wp:extent cx="10744200" cy="7572375"/>
            <wp:effectExtent l="19050" t="0" r="0" b="0"/>
            <wp:wrapNone/>
            <wp:docPr id="8" name="Рисунок 8" descr="C:\Users\01\Desktop\РИСУН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1\Desktop\РИСУНКИ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CF2" w:rsidRPr="003B54C2">
        <w:rPr>
          <w:rFonts w:asciiTheme="majorHAnsi" w:hAnsiTheme="majorHAnsi" w:cs="Times New Roman"/>
          <w:b/>
          <w:i/>
          <w:shadow/>
          <w:color w:val="C00000"/>
          <w:sz w:val="32"/>
          <w:szCs w:val="32"/>
        </w:rPr>
        <w:t>Цель программы:</w:t>
      </w:r>
    </w:p>
    <w:p w:rsidR="00432333" w:rsidRPr="00414A91" w:rsidRDefault="003F2DB7" w:rsidP="008F1D4D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14A91">
        <w:rPr>
          <w:rFonts w:asciiTheme="majorHAnsi" w:hAnsiTheme="majorHAnsi" w:cs="Times New Roman"/>
          <w:b/>
          <w:i/>
          <w:sz w:val="24"/>
          <w:szCs w:val="24"/>
        </w:rPr>
        <w:t>- достижение оптимально возможного уровня жизни и социальной адаптации инвалида или пожилого человека в привычной для него домашней обстановке в окружении семьи;</w:t>
      </w:r>
    </w:p>
    <w:p w:rsidR="003F2DB7" w:rsidRPr="00414A91" w:rsidRDefault="003F2DB7" w:rsidP="008F1D4D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14A91">
        <w:rPr>
          <w:rFonts w:asciiTheme="majorHAnsi" w:hAnsiTheme="majorHAnsi" w:cs="Times New Roman"/>
          <w:b/>
          <w:i/>
          <w:sz w:val="24"/>
          <w:szCs w:val="24"/>
        </w:rPr>
        <w:t>- снижение риска возможности развития тяжелых осложнений;</w:t>
      </w:r>
    </w:p>
    <w:p w:rsidR="003F2DB7" w:rsidRPr="00414A91" w:rsidRDefault="003F2DB7" w:rsidP="008F1D4D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14A91">
        <w:rPr>
          <w:rFonts w:asciiTheme="majorHAnsi" w:hAnsiTheme="majorHAnsi" w:cs="Times New Roman"/>
          <w:b/>
          <w:i/>
          <w:sz w:val="24"/>
          <w:szCs w:val="24"/>
        </w:rPr>
        <w:t>- повышение эффективности социально-реабилитационных мероприятий;</w:t>
      </w:r>
    </w:p>
    <w:p w:rsidR="003F2DB7" w:rsidRPr="00414A91" w:rsidRDefault="003F2DB7" w:rsidP="008F1D4D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14A91">
        <w:rPr>
          <w:rFonts w:asciiTheme="majorHAnsi" w:hAnsiTheme="majorHAnsi" w:cs="Times New Roman"/>
          <w:b/>
          <w:i/>
          <w:sz w:val="24"/>
          <w:szCs w:val="24"/>
        </w:rPr>
        <w:t>- формирование личностных предпосылок для адаптации к изменяющимся условиям и мотивации на здоровье, побуждающих к активной жизни в социуме;</w:t>
      </w:r>
    </w:p>
    <w:p w:rsidR="003F2DB7" w:rsidRPr="00414A91" w:rsidRDefault="00414A91" w:rsidP="008F1D4D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14A91">
        <w:rPr>
          <w:rFonts w:asciiTheme="majorHAnsi" w:hAnsiTheme="majorHAnsi" w:cs="Times New Roman"/>
          <w:b/>
          <w:i/>
          <w:sz w:val="24"/>
          <w:szCs w:val="24"/>
        </w:rPr>
        <w:t>- снижение потреб</w:t>
      </w:r>
      <w:r w:rsidR="003F2DB7" w:rsidRPr="00414A91">
        <w:rPr>
          <w:rFonts w:asciiTheme="majorHAnsi" w:hAnsiTheme="majorHAnsi" w:cs="Times New Roman"/>
          <w:b/>
          <w:i/>
          <w:sz w:val="24"/>
          <w:szCs w:val="24"/>
        </w:rPr>
        <w:t>ности в услугах лечебно-профилактических учреждений и учреждений социального обслуживания</w:t>
      </w:r>
    </w:p>
    <w:p w:rsidR="00432333" w:rsidRPr="00414A91" w:rsidRDefault="00432333" w:rsidP="008F1D4D">
      <w:pPr>
        <w:spacing w:after="0"/>
        <w:jc w:val="center"/>
        <w:rPr>
          <w:rFonts w:ascii="Times New Roman" w:hAnsi="Times New Roman" w:cs="Times New Roman"/>
          <w:shadow/>
          <w:color w:val="4D1F46"/>
          <w:sz w:val="16"/>
          <w:szCs w:val="16"/>
        </w:rPr>
      </w:pPr>
    </w:p>
    <w:p w:rsidR="00432333" w:rsidRPr="003B54C2" w:rsidRDefault="004E2CF2" w:rsidP="008F1D4D">
      <w:pPr>
        <w:spacing w:after="0"/>
        <w:jc w:val="center"/>
        <w:rPr>
          <w:rFonts w:asciiTheme="majorHAnsi" w:hAnsiTheme="majorHAnsi" w:cs="Times New Roman"/>
          <w:b/>
          <w:i/>
          <w:imprint/>
          <w:color w:val="FFFF00"/>
          <w:sz w:val="32"/>
          <w:szCs w:val="32"/>
        </w:rPr>
      </w:pPr>
      <w:r w:rsidRPr="003B54C2">
        <w:rPr>
          <w:rFonts w:asciiTheme="majorHAnsi" w:hAnsiTheme="majorHAnsi" w:cs="Times New Roman"/>
          <w:b/>
          <w:i/>
          <w:imprint/>
          <w:color w:val="FFFF00"/>
          <w:sz w:val="32"/>
          <w:szCs w:val="32"/>
        </w:rPr>
        <w:t>Задачи программы:</w:t>
      </w:r>
    </w:p>
    <w:p w:rsidR="00D53EBE" w:rsidRDefault="00414A91" w:rsidP="004E2CF2">
      <w:pPr>
        <w:spacing w:after="0"/>
        <w:rPr>
          <w:rFonts w:asciiTheme="majorHAnsi" w:hAnsiTheme="majorHAnsi" w:cs="Times New Roman"/>
          <w:b/>
          <w:shadow/>
          <w:color w:val="4D1F46"/>
        </w:rPr>
      </w:pPr>
      <w:r>
        <w:rPr>
          <w:rFonts w:asciiTheme="majorHAnsi" w:hAnsiTheme="majorHAnsi" w:cs="Times New Roman"/>
          <w:b/>
          <w:shadow/>
          <w:color w:val="4D1F46"/>
        </w:rPr>
        <w:t>1. Ознакомление родственников и других лиц, осуществляющих уход, с основами геронтологии и специфическими проблемами здоровья граждан пожилого возраста;</w:t>
      </w:r>
    </w:p>
    <w:p w:rsidR="00414A91" w:rsidRDefault="00414A91" w:rsidP="004E2CF2">
      <w:pPr>
        <w:spacing w:after="0"/>
        <w:rPr>
          <w:rFonts w:asciiTheme="majorHAnsi" w:hAnsiTheme="majorHAnsi" w:cs="Times New Roman"/>
          <w:b/>
          <w:shadow/>
          <w:color w:val="4D1F46"/>
        </w:rPr>
      </w:pPr>
      <w:r>
        <w:rPr>
          <w:rFonts w:asciiTheme="majorHAnsi" w:hAnsiTheme="majorHAnsi" w:cs="Times New Roman"/>
          <w:b/>
          <w:shadow/>
          <w:color w:val="4D1F46"/>
        </w:rPr>
        <w:t>2. Обучение родственников и других лиц, осуществляющих уход, принципам общего ухода;</w:t>
      </w:r>
      <w:r w:rsidR="0044791E" w:rsidRPr="0044791E">
        <w:t xml:space="preserve"> </w:t>
      </w:r>
    </w:p>
    <w:p w:rsidR="00414A91" w:rsidRDefault="00414A91" w:rsidP="004E2CF2">
      <w:pPr>
        <w:spacing w:after="0"/>
        <w:rPr>
          <w:rFonts w:asciiTheme="majorHAnsi" w:hAnsiTheme="majorHAnsi" w:cs="Times New Roman"/>
          <w:b/>
          <w:shadow/>
          <w:color w:val="4D1F46"/>
        </w:rPr>
      </w:pPr>
      <w:r>
        <w:rPr>
          <w:rFonts w:asciiTheme="majorHAnsi" w:hAnsiTheme="majorHAnsi" w:cs="Times New Roman"/>
          <w:b/>
          <w:shadow/>
          <w:color w:val="4D1F46"/>
        </w:rPr>
        <w:lastRenderedPageBreak/>
        <w:t>3. Обучение психологическим аспектам, связанным с вопросами организации ухода, профилактики стрессовых состояний;</w:t>
      </w:r>
    </w:p>
    <w:p w:rsidR="00414A91" w:rsidRDefault="00414A91" w:rsidP="004E2CF2">
      <w:pPr>
        <w:spacing w:after="0"/>
        <w:rPr>
          <w:rFonts w:asciiTheme="majorHAnsi" w:hAnsiTheme="majorHAnsi" w:cs="Times New Roman"/>
          <w:b/>
          <w:shadow/>
          <w:color w:val="4D1F46"/>
        </w:rPr>
      </w:pPr>
      <w:r>
        <w:rPr>
          <w:rFonts w:asciiTheme="majorHAnsi" w:hAnsiTheme="majorHAnsi" w:cs="Times New Roman"/>
          <w:b/>
          <w:shadow/>
          <w:color w:val="4D1F46"/>
        </w:rPr>
        <w:t>4. Информирование и консультирование по использованию технических средств реабилитации;</w:t>
      </w:r>
    </w:p>
    <w:p w:rsidR="00414A91" w:rsidRDefault="00414A91" w:rsidP="004E2CF2">
      <w:pPr>
        <w:spacing w:after="0"/>
        <w:rPr>
          <w:rFonts w:asciiTheme="majorHAnsi" w:hAnsiTheme="majorHAnsi" w:cs="Times New Roman"/>
          <w:b/>
          <w:shadow/>
          <w:color w:val="4D1F46"/>
        </w:rPr>
      </w:pPr>
      <w:r>
        <w:rPr>
          <w:rFonts w:asciiTheme="majorHAnsi" w:hAnsiTheme="majorHAnsi" w:cs="Times New Roman"/>
          <w:b/>
          <w:shadow/>
          <w:color w:val="4D1F46"/>
        </w:rPr>
        <w:t>5. Оказание консультативной помощи в вопросах социального обслуживания, социальной защиты инвалидов, пожилых граждан;</w:t>
      </w:r>
    </w:p>
    <w:p w:rsidR="00414A91" w:rsidRDefault="00414A91" w:rsidP="004E2CF2">
      <w:pPr>
        <w:spacing w:after="0"/>
        <w:rPr>
          <w:rFonts w:asciiTheme="majorHAnsi" w:hAnsiTheme="majorHAnsi" w:cs="Times New Roman"/>
          <w:b/>
          <w:shadow/>
          <w:color w:val="4D1F46"/>
        </w:rPr>
      </w:pPr>
      <w:r>
        <w:rPr>
          <w:rFonts w:asciiTheme="majorHAnsi" w:hAnsiTheme="majorHAnsi" w:cs="Times New Roman"/>
          <w:b/>
          <w:shadow/>
          <w:color w:val="4D1F46"/>
        </w:rPr>
        <w:t>6. Информирование о видах и формах социальной помощи</w:t>
      </w:r>
    </w:p>
    <w:p w:rsidR="00414A91" w:rsidRPr="00414A91" w:rsidRDefault="00414A91" w:rsidP="004E2CF2">
      <w:pPr>
        <w:spacing w:after="0"/>
        <w:rPr>
          <w:rFonts w:ascii="Times New Roman" w:hAnsi="Times New Roman" w:cs="Times New Roman"/>
          <w:shadow/>
          <w:color w:val="4D1F46"/>
          <w:sz w:val="16"/>
          <w:szCs w:val="16"/>
        </w:rPr>
      </w:pPr>
    </w:p>
    <w:p w:rsidR="00C0672B" w:rsidRPr="003B54C2" w:rsidRDefault="004E2CF2" w:rsidP="00D53EBE">
      <w:pPr>
        <w:spacing w:after="0" w:line="240" w:lineRule="auto"/>
        <w:jc w:val="center"/>
        <w:rPr>
          <w:rFonts w:asciiTheme="majorHAnsi" w:hAnsiTheme="majorHAnsi" w:cs="Times New Roman"/>
          <w:b/>
          <w:i/>
          <w:imprint/>
          <w:color w:val="FFFF00"/>
          <w:sz w:val="28"/>
          <w:szCs w:val="28"/>
        </w:rPr>
      </w:pPr>
      <w:r w:rsidRPr="003B54C2">
        <w:rPr>
          <w:rFonts w:asciiTheme="majorHAnsi" w:hAnsiTheme="majorHAnsi" w:cs="Times New Roman"/>
          <w:b/>
          <w:i/>
          <w:imprint/>
          <w:color w:val="FFFF00"/>
          <w:sz w:val="28"/>
          <w:szCs w:val="28"/>
        </w:rPr>
        <w:t>Категории граждан, имеющих право на обуч</w:t>
      </w:r>
      <w:r w:rsidR="00C0672B" w:rsidRPr="003B54C2">
        <w:rPr>
          <w:rFonts w:asciiTheme="majorHAnsi" w:hAnsiTheme="majorHAnsi" w:cs="Times New Roman"/>
          <w:b/>
          <w:i/>
          <w:imprint/>
          <w:color w:val="FFFF00"/>
          <w:sz w:val="28"/>
          <w:szCs w:val="28"/>
        </w:rPr>
        <w:t>ение</w:t>
      </w:r>
    </w:p>
    <w:p w:rsidR="00432333" w:rsidRPr="003B54C2" w:rsidRDefault="00414A91" w:rsidP="00D53EBE">
      <w:pPr>
        <w:spacing w:after="0" w:line="240" w:lineRule="auto"/>
        <w:jc w:val="center"/>
        <w:rPr>
          <w:rFonts w:asciiTheme="majorHAnsi" w:hAnsiTheme="majorHAnsi" w:cs="Times New Roman"/>
          <w:b/>
          <w:i/>
          <w:imprint/>
          <w:color w:val="FFFF00"/>
          <w:sz w:val="32"/>
          <w:szCs w:val="32"/>
        </w:rPr>
      </w:pPr>
      <w:r w:rsidRPr="003B54C2">
        <w:rPr>
          <w:rFonts w:asciiTheme="majorHAnsi" w:hAnsiTheme="majorHAnsi" w:cs="Times New Roman"/>
          <w:b/>
          <w:i/>
          <w:imprint/>
          <w:color w:val="FFFF00"/>
          <w:sz w:val="28"/>
          <w:szCs w:val="28"/>
        </w:rPr>
        <w:t>в Школе ухода</w:t>
      </w:r>
      <w:r w:rsidR="004E2CF2" w:rsidRPr="003B54C2">
        <w:rPr>
          <w:rFonts w:asciiTheme="majorHAnsi" w:hAnsiTheme="majorHAnsi" w:cs="Times New Roman"/>
          <w:b/>
          <w:i/>
          <w:imprint/>
          <w:color w:val="FFFF00"/>
          <w:sz w:val="28"/>
          <w:szCs w:val="28"/>
        </w:rPr>
        <w:t>:</w:t>
      </w:r>
    </w:p>
    <w:p w:rsidR="00414A91" w:rsidRDefault="00414A91" w:rsidP="00414A91">
      <w:pPr>
        <w:spacing w:after="0"/>
        <w:rPr>
          <w:rFonts w:asciiTheme="majorHAnsi" w:hAnsiTheme="majorHAnsi" w:cs="Times New Roman"/>
          <w:b/>
          <w:i/>
          <w:shadow/>
          <w:color w:val="4D1F46"/>
          <w:sz w:val="24"/>
          <w:szCs w:val="24"/>
        </w:rPr>
      </w:pPr>
      <w:r w:rsidRPr="00414A91">
        <w:rPr>
          <w:rFonts w:asciiTheme="majorHAnsi" w:hAnsiTheme="majorHAnsi" w:cs="Times New Roman"/>
          <w:b/>
          <w:i/>
          <w:shadow/>
          <w:color w:val="4D1F46"/>
          <w:sz w:val="24"/>
          <w:szCs w:val="24"/>
        </w:rPr>
        <w:t>- родственники граждан пожилого возраста и инвалидов, полностью утративших способность к самообслуживанию и передвижению</w:t>
      </w:r>
      <w:r>
        <w:rPr>
          <w:rFonts w:asciiTheme="majorHAnsi" w:hAnsiTheme="majorHAnsi" w:cs="Times New Roman"/>
          <w:b/>
          <w:i/>
          <w:shadow/>
          <w:color w:val="4D1F46"/>
          <w:sz w:val="24"/>
          <w:szCs w:val="24"/>
        </w:rPr>
        <w:t xml:space="preserve"> в связи с преклонным возрастом или болезнью;</w:t>
      </w:r>
    </w:p>
    <w:p w:rsidR="00414A91" w:rsidRDefault="00414A91" w:rsidP="00414A91">
      <w:pPr>
        <w:spacing w:after="0"/>
        <w:rPr>
          <w:rFonts w:asciiTheme="majorHAnsi" w:hAnsiTheme="majorHAnsi" w:cs="Times New Roman"/>
          <w:b/>
          <w:i/>
          <w:shadow/>
          <w:color w:val="4D1F46"/>
          <w:sz w:val="24"/>
          <w:szCs w:val="24"/>
        </w:rPr>
      </w:pPr>
      <w:r>
        <w:rPr>
          <w:rFonts w:asciiTheme="majorHAnsi" w:hAnsiTheme="majorHAnsi" w:cs="Times New Roman"/>
          <w:b/>
          <w:i/>
          <w:shadow/>
          <w:color w:val="4D1F46"/>
          <w:sz w:val="24"/>
          <w:szCs w:val="24"/>
        </w:rPr>
        <w:t>- социальные работники отделения социального обслуживания на дому</w:t>
      </w:r>
    </w:p>
    <w:p w:rsidR="00414A91" w:rsidRDefault="00414A91" w:rsidP="00414A91">
      <w:pPr>
        <w:spacing w:after="0"/>
        <w:rPr>
          <w:rFonts w:asciiTheme="majorHAnsi" w:hAnsiTheme="majorHAnsi" w:cs="Times New Roman"/>
          <w:b/>
          <w:i/>
          <w:shadow/>
          <w:color w:val="4D1F46"/>
          <w:sz w:val="24"/>
          <w:szCs w:val="24"/>
        </w:rPr>
      </w:pPr>
    </w:p>
    <w:p w:rsidR="00414A91" w:rsidRPr="00807FA3" w:rsidRDefault="00414A91" w:rsidP="003B54C2">
      <w:pPr>
        <w:spacing w:after="0" w:line="240" w:lineRule="auto"/>
        <w:jc w:val="center"/>
        <w:rPr>
          <w:rFonts w:asciiTheme="majorHAnsi" w:hAnsiTheme="majorHAnsi" w:cs="Times New Roman"/>
          <w:b/>
          <w:i/>
          <w:shadow/>
          <w:color w:val="C00000"/>
          <w:sz w:val="28"/>
          <w:szCs w:val="28"/>
        </w:rPr>
      </w:pPr>
      <w:r w:rsidRPr="00807FA3">
        <w:rPr>
          <w:rFonts w:asciiTheme="majorHAnsi" w:hAnsiTheme="majorHAnsi" w:cs="Times New Roman"/>
          <w:b/>
          <w:i/>
          <w:shadow/>
          <w:color w:val="C00000"/>
          <w:sz w:val="28"/>
          <w:szCs w:val="28"/>
        </w:rPr>
        <w:t>Для обучения в Школе ухода необходимо предоставить заявление на имя директора Центра</w:t>
      </w:r>
    </w:p>
    <w:p w:rsidR="00DE4A19" w:rsidRDefault="00414A91" w:rsidP="003B54C2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Обучение включает изучение теоретических основ и практическое освоение навыков ухода за людьми с </w:t>
      </w:r>
      <w:r>
        <w:rPr>
          <w:rFonts w:asciiTheme="majorHAnsi" w:hAnsiTheme="majorHAnsi"/>
          <w:b/>
          <w:i/>
        </w:rPr>
        <w:lastRenderedPageBreak/>
        <w:t>ограниченными способностями к самообслуживанию и передвижению</w:t>
      </w:r>
    </w:p>
    <w:p w:rsidR="00414A91" w:rsidRDefault="00414A91" w:rsidP="000976F5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Обучение предусматривает как групповые, так и индивидуальные занятия</w:t>
      </w:r>
    </w:p>
    <w:p w:rsidR="00414A91" w:rsidRDefault="00414A91" w:rsidP="000976F5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Индивидуальные занятия проводятся с родственниками, осуществляющими уход, по выборочным направлениям плана Школы ухода</w:t>
      </w:r>
    </w:p>
    <w:p w:rsidR="00414A91" w:rsidRDefault="00414A91" w:rsidP="000976F5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Школа ухода включает </w:t>
      </w:r>
      <w:proofErr w:type="gramStart"/>
      <w:r>
        <w:rPr>
          <w:rFonts w:asciiTheme="majorHAnsi" w:hAnsiTheme="majorHAnsi"/>
          <w:b/>
          <w:i/>
        </w:rPr>
        <w:t>обучение по</w:t>
      </w:r>
      <w:proofErr w:type="gramEnd"/>
      <w:r>
        <w:rPr>
          <w:rFonts w:asciiTheme="majorHAnsi" w:hAnsiTheme="majorHAnsi"/>
          <w:b/>
          <w:i/>
        </w:rPr>
        <w:t xml:space="preserve"> следующим направлениям:</w:t>
      </w:r>
    </w:p>
    <w:p w:rsidR="00414A91" w:rsidRDefault="00414A91" w:rsidP="000976F5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 Особенности ухода за больными пожилого возраста;</w:t>
      </w:r>
    </w:p>
    <w:p w:rsidR="00414A91" w:rsidRDefault="00414A91" w:rsidP="000976F5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 Особенности общения с больными пожилыми людьми</w:t>
      </w:r>
      <w:r w:rsidR="000976F5">
        <w:rPr>
          <w:rFonts w:asciiTheme="majorHAnsi" w:hAnsiTheme="majorHAnsi"/>
          <w:b/>
          <w:i/>
        </w:rPr>
        <w:t>;</w:t>
      </w:r>
    </w:p>
    <w:p w:rsidR="000976F5" w:rsidRDefault="000976F5" w:rsidP="000976F5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 Профилактика и лечение пролежней;</w:t>
      </w:r>
    </w:p>
    <w:p w:rsidR="000976F5" w:rsidRDefault="000976F5" w:rsidP="000976F5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 Лечебная физкультура для лежачих больных;</w:t>
      </w:r>
    </w:p>
    <w:p w:rsidR="000976F5" w:rsidRDefault="000976F5" w:rsidP="000976F5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 Уход за пожилыми людьми с ограниченной подвижностью;</w:t>
      </w:r>
    </w:p>
    <w:p w:rsidR="000976F5" w:rsidRDefault="000976F5" w:rsidP="000976F5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 Общие рекомендации по уходу за тяжелобольными</w:t>
      </w:r>
    </w:p>
    <w:p w:rsidR="000976F5" w:rsidRPr="000976F5" w:rsidRDefault="000976F5" w:rsidP="000976F5">
      <w:pPr>
        <w:spacing w:after="0"/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414A91" w:rsidRDefault="000976F5" w:rsidP="003B54C2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Программа «Школа ухода за гражданами пожилого возраста» нацелена на</w:t>
      </w:r>
    </w:p>
    <w:p w:rsidR="000976F5" w:rsidRDefault="000976F5" w:rsidP="003B54C2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 повышение качества жизни граждан, нуждающихся в уходе;</w:t>
      </w:r>
    </w:p>
    <w:p w:rsidR="000976F5" w:rsidRDefault="000976F5" w:rsidP="003B54C2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 создание благоприятной психологической атмосферы в семье больного;</w:t>
      </w:r>
    </w:p>
    <w:p w:rsidR="00DE4A19" w:rsidRPr="00840BEE" w:rsidRDefault="000976F5" w:rsidP="00840BEE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 высвобождение времени родственников за счет оптимизации процесса ухода, а также на снижение потребности тяжелобольных граждан в услугах стационарных учреждений здравоохра</w:t>
      </w:r>
      <w:r w:rsidR="00840BEE">
        <w:rPr>
          <w:rFonts w:asciiTheme="majorHAnsi" w:hAnsiTheme="majorHAnsi"/>
          <w:b/>
          <w:i/>
        </w:rPr>
        <w:t>нения и социального обслуживания</w:t>
      </w:r>
    </w:p>
    <w:sectPr w:rsidR="00DE4A19" w:rsidRPr="00840BEE" w:rsidSect="00DE4A1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A19"/>
    <w:rsid w:val="00010F76"/>
    <w:rsid w:val="00016C16"/>
    <w:rsid w:val="00020727"/>
    <w:rsid w:val="00043C07"/>
    <w:rsid w:val="000723CC"/>
    <w:rsid w:val="000770FE"/>
    <w:rsid w:val="000976F5"/>
    <w:rsid w:val="000A004E"/>
    <w:rsid w:val="000B3C8A"/>
    <w:rsid w:val="00100446"/>
    <w:rsid w:val="00106BDC"/>
    <w:rsid w:val="001209C0"/>
    <w:rsid w:val="0012246F"/>
    <w:rsid w:val="00132E05"/>
    <w:rsid w:val="001777DC"/>
    <w:rsid w:val="00182DA2"/>
    <w:rsid w:val="00202E36"/>
    <w:rsid w:val="0021105D"/>
    <w:rsid w:val="0021615E"/>
    <w:rsid w:val="0025621A"/>
    <w:rsid w:val="00282B21"/>
    <w:rsid w:val="002968D9"/>
    <w:rsid w:val="003024EA"/>
    <w:rsid w:val="00324F12"/>
    <w:rsid w:val="003370D0"/>
    <w:rsid w:val="00342552"/>
    <w:rsid w:val="00394508"/>
    <w:rsid w:val="003B35C4"/>
    <w:rsid w:val="003B54C2"/>
    <w:rsid w:val="003F2DB7"/>
    <w:rsid w:val="004011B5"/>
    <w:rsid w:val="00407C46"/>
    <w:rsid w:val="00410BB1"/>
    <w:rsid w:val="00414A91"/>
    <w:rsid w:val="0041618B"/>
    <w:rsid w:val="00432333"/>
    <w:rsid w:val="0044791E"/>
    <w:rsid w:val="00476E5B"/>
    <w:rsid w:val="004A0ADF"/>
    <w:rsid w:val="004E2CF2"/>
    <w:rsid w:val="00536E76"/>
    <w:rsid w:val="00547AC5"/>
    <w:rsid w:val="005622D2"/>
    <w:rsid w:val="00575DE1"/>
    <w:rsid w:val="005A14EA"/>
    <w:rsid w:val="005A1DCA"/>
    <w:rsid w:val="005B484B"/>
    <w:rsid w:val="005F06C2"/>
    <w:rsid w:val="005F0F2C"/>
    <w:rsid w:val="006328D5"/>
    <w:rsid w:val="006363B3"/>
    <w:rsid w:val="00637692"/>
    <w:rsid w:val="006B5A8E"/>
    <w:rsid w:val="007062AD"/>
    <w:rsid w:val="00730067"/>
    <w:rsid w:val="007424D8"/>
    <w:rsid w:val="007E7D20"/>
    <w:rsid w:val="007F27CD"/>
    <w:rsid w:val="00807FA3"/>
    <w:rsid w:val="00840BEE"/>
    <w:rsid w:val="0086364B"/>
    <w:rsid w:val="008A0E08"/>
    <w:rsid w:val="008D74DC"/>
    <w:rsid w:val="008E4FB0"/>
    <w:rsid w:val="008F1D4D"/>
    <w:rsid w:val="00917DA2"/>
    <w:rsid w:val="009360A3"/>
    <w:rsid w:val="00961CCC"/>
    <w:rsid w:val="0098587A"/>
    <w:rsid w:val="00986A65"/>
    <w:rsid w:val="00992913"/>
    <w:rsid w:val="009A3D2C"/>
    <w:rsid w:val="009B294C"/>
    <w:rsid w:val="00A43738"/>
    <w:rsid w:val="00A910B3"/>
    <w:rsid w:val="00A91574"/>
    <w:rsid w:val="00AF098A"/>
    <w:rsid w:val="00B43C2C"/>
    <w:rsid w:val="00B4449F"/>
    <w:rsid w:val="00BA485D"/>
    <w:rsid w:val="00BE6B0B"/>
    <w:rsid w:val="00BF6409"/>
    <w:rsid w:val="00C0672B"/>
    <w:rsid w:val="00C232DB"/>
    <w:rsid w:val="00C57589"/>
    <w:rsid w:val="00C75827"/>
    <w:rsid w:val="00C8165C"/>
    <w:rsid w:val="00CC13E7"/>
    <w:rsid w:val="00CF59AB"/>
    <w:rsid w:val="00D2311F"/>
    <w:rsid w:val="00D31A79"/>
    <w:rsid w:val="00D340A8"/>
    <w:rsid w:val="00D53EBE"/>
    <w:rsid w:val="00DB2A5D"/>
    <w:rsid w:val="00DC4A7F"/>
    <w:rsid w:val="00DE4A19"/>
    <w:rsid w:val="00E174B1"/>
    <w:rsid w:val="00E35C61"/>
    <w:rsid w:val="00E404F5"/>
    <w:rsid w:val="00E4255D"/>
    <w:rsid w:val="00E84868"/>
    <w:rsid w:val="00E951BB"/>
    <w:rsid w:val="00F07704"/>
    <w:rsid w:val="00F23E8A"/>
    <w:rsid w:val="00F40FE2"/>
    <w:rsid w:val="00F471D4"/>
    <w:rsid w:val="00F515D1"/>
    <w:rsid w:val="00F67070"/>
    <w:rsid w:val="00F7285B"/>
    <w:rsid w:val="00F7295C"/>
    <w:rsid w:val="00F8532A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2022-08-15T11:36:00Z</cp:lastPrinted>
  <dcterms:created xsi:type="dcterms:W3CDTF">2022-08-02T07:39:00Z</dcterms:created>
  <dcterms:modified xsi:type="dcterms:W3CDTF">2024-03-13T11:08:00Z</dcterms:modified>
</cp:coreProperties>
</file>